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3" w:name="工业-ntp-授时服务器-用户指南标书脱敏版"/>
    <w:p>
      <w:pPr>
        <w:pStyle w:val="Heading1"/>
      </w:pPr>
      <w:r>
        <w:rPr>
          <w:rFonts w:hint="eastAsia"/>
        </w:rPr>
        <w:t xml:space="preserve">工业</w:t>
      </w:r>
      <w:r>
        <w:t xml:space="preserve"> NTP </w:t>
      </w:r>
      <w:r>
        <w:rPr>
          <w:rFonts w:hint="eastAsia"/>
        </w:rPr>
        <w:t xml:space="preserve">授时服务器</w:t>
      </w:r>
      <w:r>
        <w:t xml:space="preserve"> — </w:t>
      </w:r>
      <w:r>
        <w:rPr>
          <w:rFonts w:hint="eastAsia"/>
        </w:rPr>
        <w:t xml:space="preserve">用户指南（标书脱敏版）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文档编号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DOC-TS3000-UG-BID-CN-011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型号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TempoSync-3000-BG-T-S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用户指南（标书脱敏版）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与固件</w:t>
            </w:r>
            <w:r>
              <w:t xml:space="preserve"> </w:t>
            </w:r>
            <w:r>
              <w:rPr>
                <w:b/>
                <w:bCs/>
              </w:rPr>
              <w:t xml:space="preserve">V4.9.x</w:t>
            </w:r>
            <w:r>
              <w:t xml:space="preserve"> </w:t>
            </w:r>
            <w:r>
              <w:rPr>
                <w:rFonts w:hint="eastAsia"/>
              </w:rPr>
              <w:t xml:space="preserve">能力同步（标书附件）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适用对象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招标评标、技术审查、售前说明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本版供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投标</w:t>
            </w:r>
            <w:r>
              <w:rPr>
                <w:b/>
                <w:bCs/>
              </w:rPr>
              <w:t xml:space="preserve"> / </w:t>
            </w:r>
            <w:r>
              <w:rPr>
                <w:rFonts w:hint="eastAsia"/>
                <w:b/>
                <w:bCs/>
              </w:rPr>
              <w:t xml:space="preserve">公开技术包</w:t>
            </w:r>
            <w:r>
              <w:rPr>
                <w:rFonts w:hint="eastAsia"/>
              </w:rPr>
              <w:t xml:space="preserve">：</w:t>
            </w:r>
            <w:r>
              <w:rPr>
                <w:rFonts w:hint="eastAsia"/>
                <w:b/>
                <w:bCs/>
              </w:rPr>
              <w:t xml:space="preserve">不含</w:t>
            </w:r>
            <w:r>
              <w:rPr>
                <w:rFonts w:hint="eastAsia"/>
              </w:rPr>
              <w:t xml:space="preserve">出厂</w:t>
            </w:r>
            <w:r>
              <w:t xml:space="preserve"> Web </w:t>
            </w:r>
            <w:r>
              <w:rPr>
                <w:rFonts w:hint="eastAsia"/>
              </w:rPr>
              <w:t xml:space="preserve">口令、</w:t>
            </w:r>
            <w:r>
              <w:rPr>
                <w:rFonts w:hint="eastAsia"/>
                <w:b/>
                <w:bCs/>
              </w:rPr>
              <w:t xml:space="preserve">不含</w:t>
            </w:r>
            <w:r>
              <w:rPr>
                <w:rFonts w:hint="eastAsia"/>
              </w:rPr>
              <w:t xml:space="preserve">工程诊断路径。现场安装与改密以随箱《用户指南（发货完整版）》及铭牌为准。不含烧录流程及未公开硬件细节。</w:t>
            </w:r>
          </w:p>
        </w:tc>
      </w:tr>
    </w:tbl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Start w:id="11" w:name="产品简介"/>
    <w:p>
      <w:pPr>
        <w:pStyle w:val="Heading2"/>
      </w:pPr>
      <w:r>
        <w:t xml:space="preserve">1. </w:t>
      </w:r>
      <w:r>
        <w:rPr>
          <w:rFonts w:hint="eastAsia"/>
        </w:rPr>
        <w:t xml:space="preserve">产品简介</w:t>
      </w:r>
    </w:p>
    <w:p>
      <w:pPr>
        <w:pStyle w:val="FirstParagraph"/>
      </w:pPr>
      <w:r>
        <w:rPr>
          <w:rFonts w:hint="eastAsia"/>
        </w:rPr>
        <w:t xml:space="preserve">本设备（对外型号</w:t>
      </w:r>
      <w:r>
        <w:t xml:space="preserve"> </w:t>
      </w:r>
      <w:r>
        <w:rPr>
          <w:b/>
          <w:bCs/>
        </w:rPr>
        <w:t xml:space="preserve">TempoSync-3000-BG-T-S</w:t>
      </w:r>
      <w:r>
        <w:rPr>
          <w:rFonts w:hint="eastAsia"/>
        </w:rPr>
        <w:t xml:space="preserve">）为</w:t>
      </w:r>
      <w:r>
        <w:t xml:space="preserve"> </w:t>
      </w:r>
      <w:r>
        <w:rPr>
          <w:b/>
          <w:bCs/>
        </w:rPr>
        <w:t xml:space="preserve">Stratum 1 </w:t>
      </w:r>
      <w:r>
        <w:rPr>
          <w:rFonts w:hint="eastAsia"/>
          <w:b/>
          <w:bCs/>
        </w:rPr>
        <w:t xml:space="preserve">级网络时间服务器</w:t>
      </w:r>
      <w:r>
        <w:rPr>
          <w:rFonts w:hint="eastAsia"/>
        </w:rPr>
        <w:t xml:space="preserve">（GNSS</w:t>
      </w:r>
      <w:r>
        <w:t xml:space="preserve"> </w:t>
      </w:r>
      <w:r>
        <w:rPr>
          <w:rFonts w:hint="eastAsia"/>
        </w:rPr>
        <w:t xml:space="preserve">定位成功并进入锁定</w:t>
      </w:r>
      <w:r>
        <w:t xml:space="preserve"> LOCK </w:t>
      </w:r>
      <w:r>
        <w:rPr>
          <w:rFonts w:hint="eastAsia"/>
        </w:rPr>
        <w:t xml:space="preserve">后），以</w:t>
      </w:r>
      <w:r>
        <w:t xml:space="preserve"> GNSS </w:t>
      </w:r>
      <w:r>
        <w:rPr>
          <w:rFonts w:hint="eastAsia"/>
        </w:rPr>
        <w:t xml:space="preserve">卫星时间为基准，向工业现场提供多通道授时：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以太网</w:t>
            </w:r>
            <w:r>
              <w:t xml:space="preserve"> NTP</w:t>
            </w:r>
          </w:p>
        </w:tc>
        <w:tc>
          <w:tcPr/>
          <w:p>
            <w:pPr>
              <w:pStyle w:val="Compact"/>
            </w:pPr>
            <w:r>
              <w:t xml:space="preserve">NTP </w:t>
            </w:r>
            <w:r>
              <w:rPr>
                <w:rFonts w:hint="eastAsia"/>
              </w:rPr>
              <w:t xml:space="preserve">v3/v4（UDP</w:t>
            </w:r>
            <w:r>
              <w:t xml:space="preserve"> </w:t>
            </w:r>
            <w:r>
              <w:rPr>
                <w:b/>
                <w:bCs/>
              </w:rPr>
              <w:t xml:space="preserve">123</w:t>
            </w:r>
            <w:r>
              <w:rPr>
                <w:rFonts w:hint="eastAsia"/>
              </w:rPr>
              <w:t xml:space="preserve">），供</w:t>
            </w:r>
            <w:r>
              <w:t xml:space="preserve"> PC / </w:t>
            </w:r>
            <w:r>
              <w:rPr>
                <w:rFonts w:hint="eastAsia"/>
              </w:rPr>
              <w:t xml:space="preserve">服务器</w:t>
            </w:r>
            <w:r>
              <w:t xml:space="preserve"> / </w:t>
            </w:r>
            <w:r>
              <w:rPr>
                <w:rFonts w:hint="eastAsia"/>
              </w:rPr>
              <w:t xml:space="preserve">安防</w:t>
            </w:r>
            <w:r>
              <w:t xml:space="preserve"> / </w:t>
            </w:r>
            <w:r>
              <w:rPr>
                <w:rFonts w:hint="eastAsia"/>
              </w:rPr>
              <w:t xml:space="preserve">交换机等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工业串口（本机型）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RS-485 Modbus RTU</w:t>
            </w:r>
            <w:r>
              <w:t xml:space="preserve"> </w:t>
            </w:r>
            <w:r>
              <w:rPr>
                <w:rFonts w:hint="eastAsia"/>
              </w:rPr>
              <w:t xml:space="preserve">绝对时间寄存器，供</w:t>
            </w:r>
            <w:r>
              <w:t xml:space="preserve"> PLC / SCADA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硬件秒脉冲（本机型）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TTL 1PPS OUT</w:t>
            </w:r>
            <w:r>
              <w:rPr>
                <w:rFonts w:hint="eastAsia"/>
              </w:rPr>
              <w:t xml:space="preserve">（硬件缓冲</w:t>
            </w:r>
            <w:r>
              <w:t xml:space="preserve"> </w:t>
            </w:r>
            <w:r>
              <w:rPr>
                <w:rFonts w:hint="eastAsia"/>
              </w:rPr>
              <w:t xml:space="preserve">直出</w:t>
            </w:r>
            <w:r>
              <w:t xml:space="preserve"> GNSS </w:t>
            </w:r>
            <w:r>
              <w:rPr>
                <w:rFonts w:hint="eastAsia"/>
              </w:rPr>
              <w:t xml:space="preserve">秒沿，非</w:t>
            </w:r>
            <w:r>
              <w:t xml:space="preserve"> </w:t>
            </w:r>
            <w:r>
              <w:rPr>
                <w:rFonts w:hint="eastAsia"/>
              </w:rPr>
              <w:t xml:space="preserve">MCU）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整分脉冲（本机型）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四针</w:t>
            </w:r>
            <w:r>
              <w:t xml:space="preserve"> </w:t>
            </w:r>
            <w:r>
              <w:rPr>
                <w:b/>
                <w:bCs/>
              </w:rPr>
              <w:t xml:space="preserve">PULSE</w:t>
            </w:r>
            <w:r>
              <w:rPr>
                <w:rFonts w:hint="eastAsia"/>
              </w:rPr>
              <w:t xml:space="preserve">（LOCK</w:t>
            </w:r>
            <w:r>
              <w:t xml:space="preserve"> </w:t>
            </w:r>
            <w:r>
              <w:rPr>
                <w:rFonts w:hint="eastAsia"/>
              </w:rPr>
              <w:t xml:space="preserve">后</w:t>
            </w:r>
            <w:r>
              <w:t xml:space="preserve"> UTC </w:t>
            </w:r>
            <w:r>
              <w:rPr>
                <w:rFonts w:hint="eastAsia"/>
              </w:rPr>
              <w:t xml:space="preserve">整分</w:t>
            </w:r>
            <w:r>
              <w:t xml:space="preserve"> 200 </w:t>
            </w:r>
            <w:r>
              <w:rPr>
                <w:rFonts w:hint="eastAsia"/>
              </w:rPr>
              <w:t xml:space="preserve">ms）；</w:t>
            </w:r>
            <w:r>
              <w:rPr>
                <w:rFonts w:hint="eastAsia"/>
                <w:b/>
                <w:bCs/>
              </w:rPr>
              <w:t xml:space="preserve">无</w:t>
            </w:r>
            <w:r>
              <w:rPr>
                <w:b/>
                <w:bCs/>
              </w:rPr>
              <w:t xml:space="preserve"> IRIG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</w:t>
            </w:r>
            <w:r>
              <w:t xml:space="preserve"> IP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192.168.1.123</w:t>
            </w:r>
            <w:r>
              <w:t xml:space="preserve"> </w:t>
            </w:r>
            <w:r>
              <w:t xml:space="preserve">/ </w:t>
            </w:r>
            <w:r>
              <w:rPr>
                <w:rFonts w:hint="eastAsia"/>
              </w:rPr>
              <w:t xml:space="preserve">掩码</w:t>
            </w:r>
            <w:r>
              <w:t xml:space="preserve"> 255.255.255.0 / </w:t>
            </w:r>
            <w:r>
              <w:rPr>
                <w:rFonts w:hint="eastAsia"/>
              </w:rPr>
              <w:t xml:space="preserve">网关</w:t>
            </w:r>
            <w:r>
              <w:t xml:space="preserve"> 192.168.1.1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</w:t>
            </w:r>
            <w:r>
              <w:t xml:space="preserve"> Web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  <w:rFonts w:hint="eastAsia"/>
              </w:rPr>
              <w:t xml:space="preserve">http://&lt;设备IP&gt;/</w:t>
            </w:r>
            <w:r>
              <w:rPr>
                <w:rFonts w:hint="eastAsia"/>
              </w:rPr>
              <w:t xml:space="preserve">（浏览器访问，需登录）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出厂管理账号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见随箱说明书</w:t>
            </w:r>
            <w:r>
              <w:rPr>
                <w:b/>
                <w:bCs/>
              </w:rPr>
              <w:t xml:space="preserve"> / </w:t>
            </w:r>
            <w:r>
              <w:rPr>
                <w:rFonts w:hint="eastAsia"/>
                <w:b/>
                <w:bCs/>
              </w:rPr>
              <w:t xml:space="preserve">铭牌或配置卡</w:t>
            </w:r>
            <w:r>
              <w:rPr>
                <w:rFonts w:hint="eastAsia"/>
              </w:rPr>
              <w:t xml:space="preserve">（可在</w:t>
            </w:r>
            <w:r>
              <w:t xml:space="preserve"> Web</w:t>
            </w:r>
            <w:r>
              <w:t xml:space="preserve"> </w:t>
            </w:r>
            <w:r>
              <w:rPr>
                <w:b/>
                <w:bCs/>
              </w:rPr>
              <w:t xml:space="preserve">Network</w:t>
            </w:r>
            <w:r>
              <w:t xml:space="preserve"> </w:t>
            </w:r>
            <w:r>
              <w:rPr>
                <w:rFonts w:hint="eastAsia"/>
              </w:rPr>
              <w:t xml:space="preserve">页修改；首次部署后应立即改密）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前面板</w:t>
            </w:r>
          </w:p>
        </w:tc>
        <w:tc>
          <w:tcPr/>
          <w:p>
            <w:pPr>
              <w:pStyle w:val="Compact"/>
            </w:pPr>
            <w:r>
              <w:t xml:space="preserve">1.8 </w:t>
            </w:r>
            <w:r>
              <w:rPr>
                <w:rFonts w:hint="eastAsia"/>
              </w:rPr>
              <w:t xml:space="preserve">寸屏</w:t>
            </w:r>
            <w:r>
              <w:t xml:space="preserve"> + </w:t>
            </w:r>
            <w:r>
              <w:rPr>
                <w:rFonts w:hint="eastAsia"/>
              </w:rPr>
              <w:t xml:space="preserve">单键：短按翻页；中按恢复</w:t>
            </w:r>
            <w:r>
              <w:t xml:space="preserve"> Web </w:t>
            </w:r>
            <w:r>
              <w:rPr>
                <w:rFonts w:hint="eastAsia"/>
              </w:rPr>
              <w:t xml:space="preserve">出厂凭据；长按恢复出厂网络（见</w:t>
            </w:r>
            <w:r>
              <w:t xml:space="preserve"> </w:t>
            </w:r>
            <w:r>
              <w:rPr>
                <w:rFonts w:hint="eastAsia"/>
              </w:rPr>
              <w:t xml:space="preserve">§3）</w:t>
            </w:r>
          </w:p>
        </w:tc>
      </w:tr>
    </w:tbl>
    <w:bookmarkStart w:id="9" w:name="时间同步精度分层说明"/>
    <w:p>
      <w:pPr>
        <w:pStyle w:val="Heading3"/>
      </w:pPr>
      <w:r>
        <w:t xml:space="preserve">1.1 </w:t>
      </w:r>
      <w:r>
        <w:rPr>
          <w:rFonts w:hint="eastAsia"/>
        </w:rPr>
        <w:t xml:space="preserve">时间同步精度（分层说明）</w:t>
      </w:r>
    </w:p>
    <w:p>
      <w:pPr>
        <w:pStyle w:val="FirstParagraph"/>
      </w:pPr>
      <w:r>
        <w:rPr>
          <w:rFonts w:hint="eastAsia"/>
        </w:rPr>
        <w:t xml:space="preserve">不同接口的物理链路与协议机制不同，</w:t>
      </w:r>
      <w:r>
        <w:rPr>
          <w:rFonts w:hint="eastAsia"/>
          <w:b/>
          <w:bCs/>
        </w:rPr>
        <w:t xml:space="preserve">精度指标不可互相套用</w:t>
      </w:r>
      <w:r>
        <w:rPr>
          <w:rFonts w:hint="eastAsia"/>
        </w:rPr>
        <w:t xml:space="preserve">；请按下表理解与选型。经多轮厂内/现场校验与浸泡，下列各通道典型能力相对验收口径均有</w:t>
      </w:r>
      <w:r>
        <w:t xml:space="preserve"> </w:t>
      </w:r>
      <w:r>
        <w:rPr>
          <w:rFonts w:hint="eastAsia"/>
          <w:b/>
          <w:bCs/>
        </w:rPr>
        <w:t xml:space="preserve">充足余量</w:t>
      </w:r>
      <w:r>
        <w:rPr>
          <w:rFonts w:hint="eastAsia"/>
        </w:rPr>
        <w:t xml:space="preserve">（富裕），表述按通道分别成立。典型工业场景与能力对照见</w:t>
      </w:r>
      <w:r>
        <w:t xml:space="preserve"> </w:t>
      </w:r>
      <w:r>
        <w:rPr>
          <w:rFonts w:hint="eastAsia"/>
          <w:b/>
          <w:bCs/>
        </w:rPr>
        <w:t xml:space="preserve">附录</w:t>
      </w:r>
      <w:r>
        <w:rPr>
          <w:b/>
          <w:bCs/>
        </w:rPr>
        <w:t xml:space="preserve"> D</w:t>
      </w:r>
      <w:r>
        <w:t xml:space="preserve">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864"/>
        <w:gridCol w:w="864"/>
        <w:gridCol w:w="3024"/>
        <w:gridCol w:w="1440"/>
        <w:gridCol w:w="17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层级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典型能力（LOCK</w:t>
            </w:r>
            <w:r>
              <w:t xml:space="preserve"> </w:t>
            </w:r>
            <w:r>
              <w:rPr>
                <w:rFonts w:hint="eastAsia"/>
              </w:rPr>
              <w:t xml:space="preserve">后）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适用场景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不适用说明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 — </w:t>
            </w:r>
            <w:r>
              <w:rPr>
                <w:rFonts w:hint="eastAsia"/>
                <w:b/>
                <w:bCs/>
              </w:rPr>
              <w:t xml:space="preserve">基准</w:t>
            </w:r>
          </w:p>
        </w:tc>
        <w:tc>
          <w:tcPr/>
          <w:p>
            <w:pPr>
              <w:pStyle w:val="Compact"/>
            </w:pPr>
            <w:r>
              <w:t xml:space="preserve">GNSS 1PPS </w:t>
            </w:r>
            <w:r>
              <w:rPr>
                <w:rFonts w:hint="eastAsia"/>
              </w:rPr>
              <w:t xml:space="preserve">输入</w:t>
            </w:r>
            <w:r>
              <w:t xml:space="preserve"> / </w:t>
            </w:r>
            <w:r>
              <w:rPr>
                <w:rFonts w:hint="eastAsia"/>
              </w:rPr>
              <w:t xml:space="preserve">设备内部驯服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短稳典型</w:t>
            </w:r>
            <w:r>
              <w:t xml:space="preserve"> </w:t>
            </w:r>
            <w:r>
              <w:rPr>
                <w:b/>
                <w:bCs/>
              </w:rPr>
              <w:t xml:space="preserve">≤ 10 </w:t>
            </w:r>
            <w:r>
              <w:rPr>
                <w:rFonts w:hint="eastAsia"/>
                <w:b/>
                <w:bCs/>
              </w:rPr>
              <w:t xml:space="preserve">ns（RMS）</w:t>
            </w:r>
            <w:r>
              <w:rPr>
                <w:rFonts w:hint="eastAsia"/>
              </w:rPr>
              <w:t xml:space="preserve">（见验证报告）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设备自身时钟质量与出厂/验收参考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不是</w:t>
            </w:r>
            <w:r>
              <w:t xml:space="preserve"> </w:t>
            </w:r>
            <w:r>
              <w:rPr>
                <w:rFonts w:hint="eastAsia"/>
              </w:rPr>
              <w:t xml:space="preserve">网口或</w:t>
            </w:r>
            <w:r>
              <w:t xml:space="preserve"> 485 </w:t>
            </w:r>
            <w:r>
              <w:rPr>
                <w:rFonts w:hint="eastAsia"/>
              </w:rPr>
              <w:t xml:space="preserve">口的客户端实测精度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 — </w:t>
            </w:r>
            <w:r>
              <w:rPr>
                <w:rFonts w:hint="eastAsia"/>
                <w:b/>
                <w:bCs/>
              </w:rPr>
              <w:t xml:space="preserve">硬件秒沿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1PPS OUT</w:t>
            </w:r>
            <w:r>
              <w:rPr>
                <w:rFonts w:hint="eastAsia"/>
              </w:rPr>
              <w:t xml:space="preserve">（TTL，硬件缓冲）</w:t>
            </w:r>
          </w:p>
        </w:tc>
        <w:tc>
          <w:tcPr/>
          <w:p>
            <w:pPr>
              <w:pStyle w:val="Compact"/>
            </w:pPr>
            <w:r>
              <w:t xml:space="preserve">GNSS </w:t>
            </w:r>
            <w:r>
              <w:rPr>
                <w:rFonts w:hint="eastAsia"/>
              </w:rPr>
              <w:t xml:space="preserve">秒脉冲经硬件扇出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秒沿对齐、示波器对时、与寄存器时间联合打戳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非软件方波；非差分</w:t>
            </w:r>
            <w:r>
              <w:t xml:space="preserve"> </w:t>
            </w:r>
            <w:r>
              <w:rPr>
                <w:rFonts w:hint="eastAsia"/>
              </w:rPr>
              <w:t xml:space="preserve">485；线缆过长会劣化边沿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 — </w:t>
            </w:r>
            <w:r>
              <w:rPr>
                <w:rFonts w:hint="eastAsia"/>
                <w:b/>
                <w:bCs/>
              </w:rPr>
              <w:t xml:space="preserve">工业总线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RS-485 Modbus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时间分辨到</w:t>
            </w:r>
            <w:r>
              <w:t xml:space="preserve"> </w:t>
            </w:r>
            <w:r>
              <w:rPr>
                <w:b/>
                <w:bCs/>
              </w:rPr>
              <w:t xml:space="preserve">1 ms</w:t>
            </w:r>
            <w:r>
              <w:rPr>
                <w:rFonts w:hint="eastAsia"/>
              </w:rPr>
              <w:t xml:space="preserve">（毫秒寄存器）；轮询间隔决定可用时效</w:t>
            </w:r>
          </w:p>
        </w:tc>
        <w:tc>
          <w:tcPr/>
          <w:p>
            <w:pPr>
              <w:pStyle w:val="Compact"/>
            </w:pPr>
            <w:r>
              <w:t xml:space="preserve">PLC </w:t>
            </w:r>
            <w:r>
              <w:rPr>
                <w:rFonts w:hint="eastAsia"/>
              </w:rPr>
              <w:t xml:space="preserve">显示、事件打戳、状态联锁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不提供</w:t>
            </w:r>
            <w:r>
              <w:t xml:space="preserve"> </w:t>
            </w:r>
            <w:r>
              <w:rPr>
                <w:rFonts w:hint="eastAsia"/>
              </w:rPr>
              <w:t xml:space="preserve">纳秒级总线授时；非</w:t>
            </w:r>
            <w:r>
              <w:t xml:space="preserve"> 1PPS </w:t>
            </w:r>
            <w:r>
              <w:rPr>
                <w:rFonts w:hint="eastAsia"/>
              </w:rPr>
              <w:t xml:space="preserve">差分传输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 — </w:t>
            </w:r>
            <w:r>
              <w:rPr>
                <w:rFonts w:hint="eastAsia"/>
                <w:b/>
                <w:bCs/>
              </w:rPr>
              <w:t xml:space="preserve">以太网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RJ45 NTP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实验室条款</w:t>
            </w:r>
            <w:r>
              <w:rPr>
                <w:rFonts w:hint="eastAsia"/>
              </w:rPr>
              <w:t xml:space="preserve">：LOCK、同网段低</w:t>
            </w:r>
            <w:r>
              <w:t xml:space="preserve"> RTT → offset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可达毫秒级</w:t>
            </w:r>
            <w:r>
              <w:rPr>
                <w:rFonts w:hint="eastAsia"/>
              </w:rPr>
              <w:t xml:space="preserve">（见报告）；本机应答侧参数见规格书</w:t>
            </w:r>
          </w:p>
        </w:tc>
        <w:tc>
          <w:tcPr/>
          <w:p>
            <w:pPr>
              <w:pStyle w:val="Compact"/>
            </w:pPr>
            <w:r>
              <w:t xml:space="preserve">PC / NVR / </w:t>
            </w:r>
            <w:r>
              <w:rPr>
                <w:rFonts w:hint="eastAsia"/>
              </w:rPr>
              <w:t xml:space="preserve">服务器</w:t>
            </w:r>
            <w:r>
              <w:t xml:space="preserve"> / </w:t>
            </w:r>
            <w:r>
              <w:rPr>
                <w:rFonts w:hint="eastAsia"/>
              </w:rPr>
              <w:t xml:space="preserve">交换机时钟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不保证</w:t>
            </w:r>
            <w:r>
              <w:rPr>
                <w:rFonts w:hint="eastAsia"/>
              </w:rPr>
              <w:t xml:space="preserve">任意现场；</w:t>
            </w:r>
            <w:r>
              <w:rPr>
                <w:rFonts w:hint="eastAsia"/>
                <w:b/>
                <w:bCs/>
              </w:rPr>
              <w:t xml:space="preserve">不承诺</w:t>
            </w:r>
            <w:r>
              <w:rPr>
                <w:rFonts w:hint="eastAsia"/>
              </w:rPr>
              <w:t xml:space="preserve">全网亚微秒；受交换机、网卡、OS</w:t>
            </w:r>
            <w:r>
              <w:t xml:space="preserve"> </w:t>
            </w:r>
            <w:r>
              <w:rPr>
                <w:rFonts w:hint="eastAsia"/>
              </w:rPr>
              <w:t xml:space="preserve">调度影响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 — </w:t>
            </w:r>
            <w:r>
              <w:rPr>
                <w:rFonts w:hint="eastAsia"/>
                <w:b/>
                <w:bCs/>
              </w:rPr>
              <w:t xml:space="preserve">守时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晶振</w:t>
            </w:r>
            <w:r>
              <w:t xml:space="preserve"> / </w:t>
            </w:r>
            <w:r>
              <w:rPr>
                <w:rFonts w:hint="eastAsia"/>
              </w:rPr>
              <w:t xml:space="preserve">RTC（GNSS</w:t>
            </w:r>
            <w:r>
              <w:t xml:space="preserve"> </w:t>
            </w:r>
            <w:r>
              <w:rPr>
                <w:rFonts w:hint="eastAsia"/>
              </w:rPr>
              <w:t xml:space="preserve">短暂丢失）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精度随失锁时间劣化，至</w:t>
            </w:r>
            <w:r>
              <w:t xml:space="preserve"> </w:t>
            </w:r>
            <w:r>
              <w:rPr>
                <w:b/>
                <w:bCs/>
              </w:rPr>
              <w:t xml:space="preserve">ppm </w:t>
            </w:r>
            <w:r>
              <w:rPr>
                <w:rFonts w:hint="eastAsia"/>
                <w:b/>
                <w:bCs/>
              </w:rPr>
              <w:t xml:space="preserve">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短时业务连续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长时间无星需恢复天线与</w:t>
            </w:r>
            <w:r>
              <w:t xml:space="preserve"> LOCK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选型建议（专业表述）：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需要</w:t>
      </w:r>
      <w:r>
        <w:t xml:space="preserve"> </w:t>
      </w:r>
      <w:r>
        <w:rPr>
          <w:rFonts w:hint="eastAsia"/>
          <w:b/>
          <w:bCs/>
        </w:rPr>
        <w:t xml:space="preserve">秒级硬件对齐</w:t>
      </w:r>
      <w:r>
        <w:t xml:space="preserve"> </w:t>
      </w:r>
      <w:r>
        <w:rPr>
          <w:rFonts w:hint="eastAsia"/>
        </w:rPr>
        <w:t xml:space="preserve">时：使用</w:t>
      </w:r>
      <w:r>
        <w:t xml:space="preserve"> </w:t>
      </w:r>
      <w:r>
        <w:rPr>
          <w:b/>
          <w:bCs/>
        </w:rPr>
        <w:t xml:space="preserve">1PPS OUT</w:t>
      </w:r>
      <w:r>
        <w:rPr>
          <w:rFonts w:hint="eastAsia"/>
        </w:rPr>
        <w:t xml:space="preserve">，必要时配合</w:t>
      </w:r>
      <w:r>
        <w:t xml:space="preserve"> Modbus </w:t>
      </w:r>
      <w:r>
        <w:rPr>
          <w:rFonts w:hint="eastAsia"/>
        </w:rPr>
        <w:t xml:space="preserve">的年月日时分秒与毫秒字段完成“绝对时间</w:t>
      </w:r>
      <w:r>
        <w:t xml:space="preserve"> + </w:t>
      </w:r>
      <w:r>
        <w:rPr>
          <w:rFonts w:hint="eastAsia"/>
        </w:rPr>
        <w:t xml:space="preserve">秒沿”组合。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需要</w:t>
      </w:r>
      <w:r>
        <w:t xml:space="preserve"> </w:t>
      </w:r>
      <w:r>
        <w:rPr>
          <w:b/>
          <w:bCs/>
        </w:rPr>
        <w:t xml:space="preserve">PLC / SCADA </w:t>
      </w:r>
      <w:r>
        <w:rPr>
          <w:rFonts w:hint="eastAsia"/>
          <w:b/>
          <w:bCs/>
        </w:rPr>
        <w:t xml:space="preserve">绝对时间</w:t>
      </w:r>
      <w:r>
        <w:t xml:space="preserve"> </w:t>
      </w:r>
      <w:r>
        <w:rPr>
          <w:rFonts w:hint="eastAsia"/>
        </w:rPr>
        <w:t xml:space="preserve">时：使用</w:t>
      </w:r>
      <w:r>
        <w:t xml:space="preserve"> </w:t>
      </w:r>
      <w:r>
        <w:rPr>
          <w:b/>
          <w:bCs/>
        </w:rPr>
        <w:t xml:space="preserve">RS-485 Modbus</w:t>
      </w:r>
      <w:r>
        <w:rPr>
          <w:rFonts w:hint="eastAsia"/>
        </w:rPr>
        <w:t xml:space="preserve">；建议轮询周期</w:t>
      </w:r>
      <w:r>
        <w:t xml:space="preserve"> </w:t>
      </w:r>
      <w:r>
        <w:rPr>
          <w:b/>
          <w:bCs/>
        </w:rPr>
        <w:t xml:space="preserve">≥ 1 Hz</w:t>
      </w:r>
      <w:r>
        <w:rPr>
          <w:rFonts w:hint="eastAsia"/>
        </w:rPr>
        <w:t xml:space="preserve">，以毫秒字段为亚秒分辨率上限。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需要</w:t>
      </w:r>
      <w:r>
        <w:t xml:space="preserve"> </w:t>
      </w:r>
      <w:r>
        <w:rPr>
          <w:b/>
          <w:bCs/>
        </w:rPr>
        <w:t xml:space="preserve">IT / </w:t>
      </w:r>
      <w:r>
        <w:rPr>
          <w:rFonts w:hint="eastAsia"/>
          <w:b/>
          <w:bCs/>
        </w:rPr>
        <w:t xml:space="preserve">安防终端对时</w:t>
      </w:r>
      <w:r>
        <w:t xml:space="preserve"> </w:t>
      </w:r>
      <w:r>
        <w:rPr>
          <w:rFonts w:hint="eastAsia"/>
        </w:rPr>
        <w:t xml:space="preserve">时：使用</w:t>
      </w:r>
      <w:r>
        <w:t xml:space="preserve"> </w:t>
      </w:r>
      <w:r>
        <w:rPr>
          <w:b/>
          <w:bCs/>
        </w:rPr>
        <w:t xml:space="preserve">RJ45 NTP</w:t>
      </w:r>
      <w:r>
        <w:rPr>
          <w:rFonts w:hint="eastAsia"/>
        </w:rPr>
        <w:t xml:space="preserve">；验收以客户端</w:t>
      </w:r>
      <w:r>
        <w:t xml:space="preserve"> </w:t>
      </w:r>
      <w:r>
        <w:rPr>
          <w:rStyle w:val="VerbatimChar"/>
        </w:rPr>
        <w:t xml:space="preserve">w32tm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chronyc</w:t>
      </w:r>
      <w:r>
        <w:t xml:space="preserve"> </w:t>
      </w:r>
      <w:r>
        <w:rPr>
          <w:rFonts w:hint="eastAsia"/>
        </w:rPr>
        <w:t xml:space="preserve">等实测偏移为准，不以设备内部纳秒指标替代。</w:t>
      </w:r>
    </w:p>
    <w:p>
      <w:pPr>
        <w:pStyle w:val="BlockText"/>
      </w:pPr>
      <w:r>
        <w:rPr>
          <w:rFonts w:hint="eastAsia"/>
          <w:b/>
          <w:bCs/>
        </w:rPr>
        <w:t xml:space="preserve">重要声明：</w:t>
      </w:r>
      <w:r>
        <w:t xml:space="preserve"> </w:t>
      </w:r>
      <w:r>
        <w:t xml:space="preserve">「GNSS 1PPS 10 ns </w:t>
      </w:r>
      <w:r>
        <w:rPr>
          <w:rFonts w:hint="eastAsia"/>
        </w:rPr>
        <w:t xml:space="preserve">RMS」描述的是</w:t>
      </w:r>
      <w:r>
        <w:t xml:space="preserve"> </w:t>
      </w:r>
      <w:r>
        <w:rPr>
          <w:rFonts w:hint="eastAsia"/>
          <w:b/>
          <w:bCs/>
        </w:rPr>
        <w:t xml:space="preserve">卫星模组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设备内部基准能力</w:t>
      </w:r>
      <w:r>
        <w:rPr>
          <w:rFonts w:hint="eastAsia"/>
        </w:rPr>
        <w:t xml:space="preserve">（经校验相对该口径有余量）；</w:t>
      </w:r>
      <w:r>
        <w:rPr>
          <w:rFonts w:hint="eastAsia"/>
          <w:b/>
          <w:bCs/>
        </w:rPr>
        <w:t xml:space="preserve">不得</w:t>
      </w:r>
      <w:r>
        <w:t xml:space="preserve"> </w:t>
      </w:r>
      <w:r>
        <w:rPr>
          <w:rFonts w:hint="eastAsia"/>
        </w:rPr>
        <w:t xml:space="preserve">等同理解为「以太网</w:t>
      </w:r>
      <w:r>
        <w:t xml:space="preserve"> NTP </w:t>
      </w:r>
      <w:r>
        <w:rPr>
          <w:rFonts w:hint="eastAsia"/>
        </w:rPr>
        <w:t xml:space="preserve">客户端精度</w:t>
      </w:r>
      <w:r>
        <w:t xml:space="preserve"> 10 </w:t>
      </w:r>
      <w:r>
        <w:rPr>
          <w:rFonts w:hint="eastAsia"/>
        </w:rPr>
        <w:t xml:space="preserve">ns」或「RS-485</w:t>
      </w:r>
      <w:r>
        <w:t xml:space="preserve"> </w:t>
      </w:r>
      <w:r>
        <w:rPr>
          <w:rFonts w:hint="eastAsia"/>
        </w:rPr>
        <w:t xml:space="preserve">口纳秒授时」。合同与验收请按通道分别约定指标。</w:t>
      </w:r>
    </w:p>
    <w:bookmarkEnd w:id="9"/>
    <w:bookmarkStart w:id="10" w:name="前面板时间显示"/>
    <w:p>
      <w:pPr>
        <w:pStyle w:val="Heading3"/>
      </w:pPr>
      <w:r>
        <w:t xml:space="preserve">1.2 </w:t>
      </w:r>
      <w:r>
        <w:rPr>
          <w:rFonts w:hint="eastAsia"/>
        </w:rPr>
        <w:t xml:space="preserve">前面板时间显示</w:t>
      </w:r>
    </w:p>
    <w:p>
      <w:pPr>
        <w:pStyle w:val="FirstParagraph"/>
      </w:pPr>
      <w:r>
        <w:rPr>
          <w:rFonts w:hint="eastAsia"/>
        </w:rPr>
        <w:t xml:space="preserve">前面板时钟在</w:t>
      </w:r>
      <w:r>
        <w:t xml:space="preserve"> </w:t>
      </w:r>
      <w:r>
        <w:rPr>
          <w:b/>
          <w:bCs/>
        </w:rPr>
        <w:t xml:space="preserve">GNSS 1PPS</w:t>
      </w:r>
      <w:r>
        <w:t xml:space="preserve"> </w:t>
      </w:r>
      <w:r>
        <w:rPr>
          <w:rFonts w:hint="eastAsia"/>
        </w:rPr>
        <w:t xml:space="preserve">或</w:t>
      </w:r>
      <w:r>
        <w:t xml:space="preserve"> </w:t>
      </w:r>
      <w:r>
        <w:rPr>
          <w:b/>
          <w:bCs/>
        </w:rPr>
        <w:t xml:space="preserve">RTC </w:t>
      </w:r>
      <w:r>
        <w:rPr>
          <w:rFonts w:hint="eastAsia"/>
          <w:b/>
          <w:bCs/>
        </w:rPr>
        <w:t xml:space="preserve">守时秒沿</w:t>
      </w:r>
      <w:r>
        <w:t xml:space="preserve"> </w:t>
      </w:r>
      <w:r>
        <w:rPr>
          <w:rFonts w:hint="eastAsia"/>
        </w:rPr>
        <w:t xml:space="preserve">有效时，均按对应秒沿锁存翻秒；仅在无边沿（软件</w:t>
      </w:r>
      <w:r>
        <w:t xml:space="preserve"> </w:t>
      </w:r>
      <w:r>
        <w:rPr>
          <w:rFonts w:hint="eastAsia"/>
        </w:rPr>
        <w:t xml:space="preserve">1Hz）时退回本地时间轴取整。守时秒沿相对</w:t>
      </w:r>
      <w:r>
        <w:t xml:space="preserve"> UTC </w:t>
      </w:r>
      <w:r>
        <w:rPr>
          <w:rFonts w:hint="eastAsia"/>
        </w:rPr>
        <w:t xml:space="preserve">可能有相位差，屏显用于运维观察，</w:t>
      </w:r>
      <w:r>
        <w:rPr>
          <w:rFonts w:hint="eastAsia"/>
          <w:b/>
          <w:bCs/>
        </w:rPr>
        <w:t xml:space="preserve">不以屏显作为计量或验收依据</w:t>
      </w:r>
      <w:r>
        <w:rPr>
          <w:rFonts w:hint="eastAsia"/>
        </w:rPr>
        <w:t xml:space="preserve">；计量与联锁请使用</w:t>
      </w:r>
      <w:r>
        <w:t xml:space="preserve"> NTP、Modbus </w:t>
      </w:r>
      <w:r>
        <w:rPr>
          <w:rFonts w:hint="eastAsia"/>
        </w:rPr>
        <w:t xml:space="preserve">或</w:t>
      </w:r>
      <w:r>
        <w:t xml:space="preserve"> 1PPS </w:t>
      </w:r>
      <w:r>
        <w:rPr>
          <w:rFonts w:hint="eastAsia"/>
        </w:rPr>
        <w:t xml:space="preserve">通道。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6" w:name="首次上电与正常现象"/>
    <w:p>
      <w:pPr>
        <w:pStyle w:val="Heading2"/>
      </w:pPr>
      <w:r>
        <w:t xml:space="preserve">2. </w:t>
      </w:r>
      <w:r>
        <w:rPr>
          <w:rFonts w:hint="eastAsia"/>
        </w:rPr>
        <w:t xml:space="preserve">首次上电与正常现象</w:t>
      </w:r>
    </w:p>
    <w:bookmarkStart w:id="12" w:name="快速检查清单"/>
    <w:p>
      <w:pPr>
        <w:pStyle w:val="Heading3"/>
      </w:pPr>
      <w:r>
        <w:t xml:space="preserve">2.1 </w:t>
      </w:r>
      <w:r>
        <w:rPr>
          <w:rFonts w:hint="eastAsia"/>
        </w:rPr>
        <w:t xml:space="preserve">快速检查清单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按铭牌选择</w:t>
      </w:r>
      <w:r>
        <w:rPr>
          <w:rFonts w:hint="eastAsia"/>
          <w:b/>
          <w:bCs/>
        </w:rPr>
        <w:t xml:space="preserve">一种</w:t>
      </w:r>
      <w:r>
        <w:rPr>
          <w:rFonts w:hint="eastAsia"/>
        </w:rPr>
        <w:t xml:space="preserve">进线接通电源（</w:t>
      </w:r>
      <w:r>
        <w:rPr>
          <w:rFonts w:hint="eastAsia"/>
          <w:b/>
          <w:bCs/>
        </w:rPr>
        <w:t xml:space="preserve">禁止</w:t>
      </w:r>
      <w:r>
        <w:rPr>
          <w:b/>
          <w:bCs/>
        </w:rPr>
        <w:t xml:space="preserve"> AC </w:t>
      </w:r>
      <w:r>
        <w:rPr>
          <w:rFonts w:hint="eastAsia"/>
          <w:b/>
          <w:bCs/>
        </w:rPr>
        <w:t xml:space="preserve">与</w:t>
      </w:r>
      <w:r>
        <w:rPr>
          <w:b/>
          <w:bCs/>
        </w:rPr>
        <w:t xml:space="preserve"> DC </w:t>
      </w:r>
      <w:r>
        <w:rPr>
          <w:rFonts w:hint="eastAsia"/>
          <w:b/>
          <w:bCs/>
        </w:rPr>
        <w:t xml:space="preserve">同时接入</w:t>
      </w:r>
      <w:r>
        <w:rPr>
          <w:rFonts w:hint="eastAsia"/>
        </w:rPr>
        <w:t xml:space="preserve">）：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  <w:b/>
          <w:bCs/>
        </w:rPr>
        <w:t xml:space="preserve">市电：</w:t>
      </w:r>
      <w:r>
        <w:t xml:space="preserve"> </w:t>
      </w:r>
      <w:r>
        <w:rPr>
          <w:rFonts w:hint="eastAsia"/>
        </w:rPr>
        <w:t xml:space="preserve">三孔品字接</w:t>
      </w:r>
      <w:r>
        <w:t xml:space="preserve"> </w:t>
      </w:r>
      <w:r>
        <w:rPr>
          <w:b/>
          <w:bCs/>
        </w:rPr>
        <w:t xml:space="preserve">AC 220 V</w:t>
      </w:r>
      <w:r>
        <w:rPr>
          <w:rFonts w:hint="eastAsia"/>
        </w:rPr>
        <w:t xml:space="preserve">（机内变压器</w:t>
      </w:r>
      <w:r>
        <w:t xml:space="preserve"> + </w:t>
      </w:r>
      <w:r>
        <w:rPr>
          <w:rFonts w:hint="eastAsia"/>
        </w:rPr>
        <w:t xml:space="preserve">滤波整流）；或</w:t>
      </w:r>
      <w:r>
        <w:br/>
      </w:r>
    </w:p>
    <w:p>
      <w:pPr>
        <w:pStyle w:val="Compact"/>
        <w:numPr>
          <w:ilvl w:val="1"/>
          <w:numId w:val="1003"/>
        </w:numPr>
      </w:pPr>
      <w:r>
        <w:rPr>
          <w:rFonts w:hint="eastAsia"/>
          <w:b/>
          <w:bCs/>
        </w:rPr>
        <w:t xml:space="preserve">直流：</w:t>
      </w:r>
      <w:r>
        <w:t xml:space="preserve"> </w:t>
      </w:r>
      <w:r>
        <w:rPr>
          <w:rFonts w:hint="eastAsia"/>
          <w:b/>
          <w:bCs/>
        </w:rPr>
        <w:t xml:space="preserve">DC-IN（DC050-T）</w:t>
      </w:r>
      <w:r>
        <w:t xml:space="preserve"> </w:t>
      </w:r>
      <w:r>
        <w:rPr>
          <w:rFonts w:hint="eastAsia"/>
        </w:rPr>
        <w:t xml:space="preserve">接外置适配器输出（</w:t>
      </w:r>
      <w:r>
        <w:rPr>
          <w:b/>
          <w:bCs/>
        </w:rPr>
        <w:t xml:space="preserve">12 </w:t>
      </w:r>
      <w:r>
        <w:rPr>
          <w:rFonts w:hint="eastAsia"/>
          <w:b/>
          <w:bCs/>
        </w:rPr>
        <w:t xml:space="preserve">V～24</w:t>
      </w:r>
      <w:r>
        <w:rPr>
          <w:b/>
          <w:bCs/>
        </w:rPr>
        <w:t xml:space="preserve"> V DC</w:t>
      </w:r>
      <w:r>
        <w:rPr>
          <w:rFonts w:hint="eastAsia"/>
        </w:rPr>
        <w:t xml:space="preserve">，极性以面板为准）。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接好</w:t>
      </w:r>
      <w:r>
        <w:t xml:space="preserve"> </w:t>
      </w:r>
      <w:r>
        <w:rPr>
          <w:rFonts w:hint="eastAsia"/>
          <w:b/>
          <w:bCs/>
        </w:rPr>
        <w:t xml:space="preserve">以太网</w:t>
      </w:r>
      <w:r>
        <w:rPr>
          <w:rFonts w:hint="eastAsia"/>
        </w:rPr>
        <w:t xml:space="preserve">（与电脑同网段）。</w:t>
      </w:r>
      <w:r>
        <w:br/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GNSS </w:t>
      </w:r>
      <w:r>
        <w:rPr>
          <w:rFonts w:hint="eastAsia"/>
          <w:b/>
          <w:bCs/>
        </w:rPr>
        <w:t xml:space="preserve">天线</w:t>
      </w:r>
      <w:r>
        <w:rPr>
          <w:rFonts w:hint="eastAsia"/>
        </w:rPr>
        <w:t xml:space="preserve">置于室外或窗边开阔处。</w:t>
      </w:r>
      <w:r>
        <w:br/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等待</w:t>
      </w:r>
      <w:r>
        <w:t xml:space="preserve"> </w:t>
      </w:r>
      <w:r>
        <w:rPr>
          <w:rFonts w:hint="eastAsia"/>
          <w:b/>
          <w:bCs/>
        </w:rPr>
        <w:t xml:space="preserve">1～5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分钟</w:t>
      </w:r>
      <w:r>
        <w:rPr>
          <w:rFonts w:hint="eastAsia"/>
        </w:rPr>
        <w:t xml:space="preserve">（冷启搜星；定位后再约数十秒至</w:t>
      </w:r>
      <w:r>
        <w:t xml:space="preserve"> </w:t>
      </w:r>
      <w:r>
        <w:rPr>
          <w:b/>
          <w:bCs/>
        </w:rPr>
        <w:t xml:space="preserve">LK GNSS / LOCK</w:t>
      </w:r>
      <w:r>
        <w:rPr>
          <w:rFonts w:hint="eastAsia"/>
        </w:rPr>
        <w:t xml:space="preserve">）。</w:t>
      </w:r>
      <w:r>
        <w:br/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浏览器打开</w:t>
      </w:r>
      <w:r>
        <w:t xml:space="preserve"> </w:t>
      </w:r>
      <w:r>
        <w:rPr>
          <w:rStyle w:val="VerbatimChar"/>
        </w:rPr>
        <w:t xml:space="preserve">http://192.168.1.123/</w:t>
      </w:r>
      <w:r>
        <w:rPr>
          <w:rFonts w:hint="eastAsia"/>
        </w:rPr>
        <w:t xml:space="preserve">，使用</w:t>
      </w:r>
      <w:r>
        <w:rPr>
          <w:rFonts w:hint="eastAsia"/>
          <w:b/>
          <w:bCs/>
        </w:rPr>
        <w:t xml:space="preserve">随箱资料中的出厂账号</w:t>
      </w:r>
      <w:r>
        <w:rPr>
          <w:rFonts w:hint="eastAsia"/>
        </w:rPr>
        <w:t xml:space="preserve">登录；</w:t>
      </w:r>
      <w:r>
        <w:rPr>
          <w:rFonts w:hint="eastAsia"/>
          <w:b/>
          <w:bCs/>
        </w:rPr>
        <w:t xml:space="preserve">建议首次登录后立即改密</w:t>
      </w:r>
      <w:r>
        <w:t xml:space="preserve">。</w:t>
      </w:r>
      <w:r>
        <w:br/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用</w:t>
      </w:r>
      <w:r>
        <w:t xml:space="preserve"> </w:t>
      </w:r>
      <w:r>
        <w:rPr>
          <w:rStyle w:val="VerbatimChar"/>
        </w:rPr>
        <w:t xml:space="preserve">w32tm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chronyc</w:t>
      </w:r>
      <w:r>
        <w:t xml:space="preserve"> </w:t>
      </w:r>
      <w:r>
        <w:rPr>
          <w:rFonts w:hint="eastAsia"/>
        </w:rPr>
        <w:t xml:space="preserve">等对设备</w:t>
      </w:r>
      <w:r>
        <w:t xml:space="preserve"> IP </w:t>
      </w:r>
      <w:r>
        <w:rPr>
          <w:rFonts w:hint="eastAsia"/>
        </w:rPr>
        <w:t xml:space="preserve">做一次</w:t>
      </w:r>
      <w:r>
        <w:t xml:space="preserve"> NTP </w:t>
      </w:r>
      <w:r>
        <w:rPr>
          <w:rFonts w:hint="eastAsia"/>
        </w:rPr>
        <w:t xml:space="preserve">抽测。</w:t>
      </w:r>
    </w:p>
    <w:bookmarkEnd w:id="12"/>
    <w:bookmarkStart w:id="13" w:name="没有有效-rtc-时间时的首次开机"/>
    <w:p>
      <w:pPr>
        <w:pStyle w:val="Heading3"/>
      </w:pPr>
      <w:r>
        <w:t xml:space="preserve">2.2 </w:t>
      </w:r>
      <w:r>
        <w:rPr>
          <w:rFonts w:hint="eastAsia"/>
        </w:rPr>
        <w:t xml:space="preserve">没有有效</w:t>
      </w:r>
      <w:r>
        <w:t xml:space="preserve"> RTC </w:t>
      </w:r>
      <w:r>
        <w:rPr>
          <w:rFonts w:hint="eastAsia"/>
        </w:rPr>
        <w:t xml:space="preserve">时间时的首次开机</w:t>
      </w:r>
    </w:p>
    <w:p>
      <w:pPr>
        <w:pStyle w:val="FirstParagraph"/>
      </w:pPr>
      <w:r>
        <w:rPr>
          <w:rFonts w:hint="eastAsia"/>
        </w:rPr>
        <w:t xml:space="preserve">新机或</w:t>
      </w:r>
      <w:r>
        <w:t xml:space="preserve"> RTC </w:t>
      </w:r>
      <w:r>
        <w:rPr>
          <w:rFonts w:hint="eastAsia"/>
        </w:rPr>
        <w:t xml:space="preserve">失效时属</w:t>
      </w:r>
      <w:r>
        <w:t xml:space="preserve"> </w:t>
      </w:r>
      <w:r>
        <w:rPr>
          <w:rFonts w:hint="eastAsia"/>
          <w:b/>
          <w:bCs/>
        </w:rPr>
        <w:t xml:space="preserve">正常现象</w:t>
      </w:r>
      <w:r>
        <w:rPr>
          <w:rFonts w:hint="eastAsia"/>
        </w:rPr>
        <w:t xml:space="preserve">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屏幕显示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 TIME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b/>
                <w:bCs/>
              </w:rPr>
              <w:t xml:space="preserve">GNSS SYNC</w:t>
            </w:r>
            <w:r>
              <w:rPr>
                <w:rFonts w:hint="eastAsia"/>
              </w:rPr>
              <w:t xml:space="preserve">（灰）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等待</w:t>
            </w:r>
            <w:r>
              <w:t xml:space="preserve"> </w:t>
            </w:r>
            <w:r>
              <w:rPr>
                <w:rFonts w:hint="eastAsia"/>
              </w:rPr>
              <w:t xml:space="preserve">GNSS，尚无可用时间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BOOT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b/>
                <w:bCs/>
              </w:rPr>
              <w:t xml:space="preserve">SYNC</w:t>
            </w:r>
            <w:r>
              <w:rPr>
                <w:rFonts w:hint="eastAsia"/>
              </w:rPr>
              <w:t xml:space="preserve">（青/黄）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启动或收敛中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WAIT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b/>
                <w:bCs/>
              </w:rPr>
              <w:t xml:space="preserve">ACQ xx</w:t>
            </w:r>
            <w:r>
              <w:rPr>
                <w:rFonts w:hint="eastAsia"/>
              </w:rPr>
              <w:t xml:space="preserve">（青/黄）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搜星；数字表示已见星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DOWN</w:t>
            </w:r>
            <w:r>
              <w:rPr>
                <w:rFonts w:hint="eastAsia"/>
              </w:rPr>
              <w:t xml:space="preserve">（黄）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网线未接或链路未起；接好网线后应变</w:t>
            </w:r>
            <w:r>
              <w:t xml:space="preserve"> </w:t>
            </w:r>
            <w:r>
              <w:rPr>
                <w:b/>
                <w:bCs/>
              </w:rPr>
              <w:t xml:space="preserve">UP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定位成功后：时间/日期正常显示，状态多为</w:t>
      </w:r>
      <w:r>
        <w:t xml:space="preserve"> </w:t>
      </w:r>
      <w:r>
        <w:rPr>
          <w:b/>
          <w:bCs/>
        </w:rPr>
        <w:t xml:space="preserve">FIX xx</w:t>
      </w:r>
      <w:r>
        <w:rPr>
          <w:rFonts w:hint="eastAsia"/>
        </w:rPr>
        <w:t xml:space="preserve">（绿）+</w:t>
      </w:r>
      <w:r>
        <w:t xml:space="preserve"> </w:t>
      </w:r>
      <w:r>
        <w:rPr>
          <w:b/>
          <w:bCs/>
        </w:rPr>
        <w:t xml:space="preserve">LK GNSS</w:t>
      </w:r>
      <w:r>
        <w:rPr>
          <w:rFonts w:hint="eastAsia"/>
        </w:rPr>
        <w:t xml:space="preserve">，即可对外授时（Stratum</w:t>
      </w:r>
      <w:r>
        <w:t xml:space="preserve"> </w:t>
      </w:r>
      <w:r>
        <w:rPr>
          <w:rFonts w:hint="eastAsia"/>
        </w:rPr>
        <w:t xml:space="preserve">1）。</w:t>
      </w:r>
    </w:p>
    <w:bookmarkEnd w:id="13"/>
    <w:bookmarkStart w:id="14" w:name="已有-rtc-时间的设备"/>
    <w:p>
      <w:pPr>
        <w:pStyle w:val="Heading3"/>
      </w:pPr>
      <w:r>
        <w:t xml:space="preserve">2.3 </w:t>
      </w:r>
      <w:r>
        <w:rPr>
          <w:rFonts w:hint="eastAsia"/>
        </w:rPr>
        <w:t xml:space="preserve">已有</w:t>
      </w:r>
      <w:r>
        <w:t xml:space="preserve"> RTC </w:t>
      </w:r>
      <w:r>
        <w:rPr>
          <w:rFonts w:hint="eastAsia"/>
        </w:rPr>
        <w:t xml:space="preserve">时间的设备</w:t>
      </w:r>
    </w:p>
    <w:p>
      <w:pPr>
        <w:pStyle w:val="FirstParagraph"/>
      </w:pPr>
      <w:r>
        <w:rPr>
          <w:rFonts w:hint="eastAsia"/>
        </w:rPr>
        <w:t xml:space="preserve">上电后可能</w:t>
      </w:r>
      <w:r>
        <w:t xml:space="preserve"> </w:t>
      </w:r>
      <w:r>
        <w:rPr>
          <w:rFonts w:hint="eastAsia"/>
          <w:b/>
          <w:bCs/>
        </w:rPr>
        <w:t xml:space="preserve">立即显示时间</w:t>
      </w:r>
      <w:r>
        <w:rPr>
          <w:rFonts w:hint="eastAsia"/>
        </w:rPr>
        <w:t xml:space="preserve">。默认</w:t>
      </w:r>
      <w:r>
        <w:t xml:space="preserve"> NTP </w:t>
      </w:r>
      <w:r>
        <w:rPr>
          <w:rFonts w:hint="eastAsia"/>
        </w:rPr>
        <w:t xml:space="preserve">策略为</w:t>
      </w:r>
      <w:r>
        <w:t xml:space="preserve"> </w:t>
      </w:r>
      <w:r>
        <w:rPr>
          <w:rFonts w:hint="eastAsia"/>
          <w:b/>
          <w:bCs/>
        </w:rPr>
        <w:t xml:space="preserve">「锁定应答」</w:t>
      </w:r>
      <w:r>
        <w:rPr>
          <w:rFonts w:hint="eastAsia"/>
        </w:rPr>
        <w:t xml:space="preserve">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冷启</w:t>
      </w:r>
      <w:r>
        <w:t xml:space="preserve"> </w:t>
      </w:r>
      <w:r>
        <w:rPr>
          <w:rFonts w:hint="eastAsia"/>
          <w:b/>
          <w:bCs/>
        </w:rPr>
        <w:t xml:space="preserve">暖机</w:t>
      </w:r>
      <w:r>
        <w:rPr>
          <w:rFonts w:hint="eastAsia"/>
        </w:rPr>
        <w:t xml:space="preserve">（已有同步与</w:t>
      </w:r>
      <w:r>
        <w:t xml:space="preserve"> </w:t>
      </w:r>
      <w:r>
        <w:rPr>
          <w:rFonts w:hint="eastAsia"/>
        </w:rPr>
        <w:t xml:space="preserve">PPS、尚未</w:t>
      </w:r>
      <w:r>
        <w:t xml:space="preserve"> </w:t>
      </w:r>
      <w:r>
        <w:rPr>
          <w:rFonts w:hint="eastAsia"/>
        </w:rPr>
        <w:t xml:space="preserve">LOCK）：仍可能以</w:t>
      </w:r>
      <w:r>
        <w:t xml:space="preserve"> </w:t>
      </w:r>
      <w:r>
        <w:rPr>
          <w:b/>
          <w:bCs/>
        </w:rPr>
        <w:t xml:space="preserve">Stratum 2</w:t>
      </w:r>
      <w:r>
        <w:t xml:space="preserve"> </w:t>
      </w:r>
      <w:r>
        <w:rPr>
          <w:rFonts w:hint="eastAsia"/>
        </w:rPr>
        <w:t xml:space="preserve">应答；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仅</w:t>
      </w:r>
      <w:r>
        <w:t xml:space="preserve"> </w:t>
      </w:r>
      <w:r>
        <w:rPr>
          <w:rFonts w:hint="eastAsia"/>
        </w:rPr>
        <w:t xml:space="preserve">RTC、无</w:t>
      </w:r>
      <w:r>
        <w:t xml:space="preserve"> </w:t>
      </w:r>
      <w:r>
        <w:rPr>
          <w:rFonts w:hint="eastAsia"/>
        </w:rPr>
        <w:t xml:space="preserve">PPS：静默拒答；</w:t>
      </w:r>
      <w:r>
        <w:br/>
      </w:r>
    </w:p>
    <w:p>
      <w:pPr>
        <w:pStyle w:val="Compact"/>
        <w:numPr>
          <w:ilvl w:val="0"/>
          <w:numId w:val="1004"/>
        </w:numPr>
      </w:pPr>
      <w:r>
        <w:t xml:space="preserve">GNSS</w:t>
      </w:r>
      <w:r>
        <w:t xml:space="preserve"> </w:t>
      </w:r>
      <w:r>
        <w:rPr>
          <w:b/>
          <w:bCs/>
        </w:rPr>
        <w:t xml:space="preserve">LOCK</w:t>
      </w:r>
      <w:r>
        <w:t xml:space="preserve"> </w:t>
      </w:r>
      <w:r>
        <w:rPr>
          <w:rFonts w:hint="eastAsia"/>
        </w:rPr>
        <w:t xml:space="preserve">后：</w:t>
      </w:r>
      <w:r>
        <w:rPr>
          <w:b/>
          <w:bCs/>
        </w:rPr>
        <w:t xml:space="preserve">Stratum 1</w:t>
      </w:r>
      <w:r>
        <w:t xml:space="preserve">。</w:t>
      </w:r>
    </w:p>
    <w:p>
      <w:pPr>
        <w:pStyle w:val="FirstParagraph"/>
      </w:pPr>
      <w:r>
        <w:rPr>
          <w:rFonts w:hint="eastAsia"/>
        </w:rPr>
        <w:t xml:space="preserve">策略可在</w:t>
      </w:r>
      <w:r>
        <w:t xml:space="preserve"> Web</w:t>
      </w:r>
      <w:r>
        <w:t xml:space="preserve"> </w:t>
      </w:r>
      <w:r>
        <w:rPr>
          <w:b/>
          <w:bCs/>
        </w:rPr>
        <w:t xml:space="preserve">Network</w:t>
      </w:r>
      <w:r>
        <w:t xml:space="preserve"> </w:t>
      </w:r>
      <w:r>
        <w:rPr>
          <w:rFonts w:hint="eastAsia"/>
        </w:rPr>
        <w:t xml:space="preserve">页修改（见</w:t>
      </w:r>
      <w:r>
        <w:t xml:space="preserve"> </w:t>
      </w:r>
      <w:r>
        <w:rPr>
          <w:rFonts w:hint="eastAsia"/>
        </w:rPr>
        <w:t xml:space="preserve">§4.3）。</w:t>
      </w:r>
    </w:p>
    <w:bookmarkEnd w:id="14"/>
    <w:bookmarkStart w:id="15" w:name="屏幕颜色说明"/>
    <w:p>
      <w:pPr>
        <w:pStyle w:val="Heading3"/>
      </w:pPr>
      <w:r>
        <w:t xml:space="preserve">2.4 </w:t>
      </w:r>
      <w:r>
        <w:rPr>
          <w:rFonts w:hint="eastAsia"/>
        </w:rPr>
        <w:t xml:space="preserve">屏幕颜色说明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颜色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绿色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</w:t>
            </w:r>
            <w:r>
              <w:t xml:space="preserve"> / </w:t>
            </w:r>
            <w:r>
              <w:rPr>
                <w:rFonts w:hint="eastAsia"/>
              </w:rPr>
              <w:t xml:space="preserve">已锁定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黄色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收敛中、搜星中、可接受告警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橙色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守时（GNSS</w:t>
            </w:r>
            <w:r>
              <w:t xml:space="preserve"> </w:t>
            </w:r>
            <w:r>
              <w:rPr>
                <w:rFonts w:hint="eastAsia"/>
              </w:rPr>
              <w:t xml:space="preserve">暂时丢失）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青色</w:t>
            </w:r>
            <w:r>
              <w:rPr>
                <w:b/>
                <w:bCs/>
              </w:rPr>
              <w:t xml:space="preserve"> / </w:t>
            </w:r>
            <w:r>
              <w:rPr>
                <w:rFonts w:hint="eastAsia"/>
                <w:b/>
                <w:bCs/>
              </w:rPr>
              <w:t xml:space="preserve">灰色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</w:t>
            </w:r>
            <w:r>
              <w:t xml:space="preserve"> / </w:t>
            </w:r>
            <w:r>
              <w:rPr>
                <w:rFonts w:hint="eastAsia"/>
              </w:rPr>
              <w:t xml:space="preserve">等待，</w:t>
            </w:r>
            <w:r>
              <w:rPr>
                <w:rFonts w:hint="eastAsia"/>
                <w:b/>
                <w:bCs/>
              </w:rPr>
              <w:t xml:space="preserve">非故障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红色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运行稳定后仍异常（如长期无网、PPS</w:t>
            </w:r>
            <w:r>
              <w:t xml:space="preserve"> </w:t>
            </w:r>
            <w:r>
              <w:rPr>
                <w:rFonts w:hint="eastAsia"/>
              </w:rPr>
              <w:t xml:space="preserve">丢失）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5"/>
    <w:bookmarkEnd w:id="16"/>
    <w:bookmarkStart w:id="19" w:name="前面板"/>
    <w:p>
      <w:pPr>
        <w:pStyle w:val="Heading2"/>
      </w:pPr>
      <w:r>
        <w:t xml:space="preserve">3. </w:t>
      </w:r>
      <w:r>
        <w:rPr>
          <w:rFonts w:hint="eastAsia"/>
        </w:rPr>
        <w:t xml:space="preserve">前面板</w:t>
      </w:r>
    </w:p>
    <w:bookmarkStart w:id="17" w:name="四页内容"/>
    <w:p>
      <w:pPr>
        <w:pStyle w:val="Heading3"/>
      </w:pPr>
      <w:r>
        <w:t xml:space="preserve">3.1 </w:t>
      </w:r>
      <w:r>
        <w:rPr>
          <w:rFonts w:hint="eastAsia"/>
        </w:rPr>
        <w:t xml:space="preserve">四页内容</w:t>
      </w:r>
    </w:p>
    <w:p>
      <w:pPr>
        <w:pStyle w:val="FirstParagraph"/>
      </w:pPr>
      <w:r>
        <w:rPr>
          <w:rFonts w:hint="eastAsia"/>
        </w:rPr>
        <w:t xml:space="preserve">短按按键循环切换。</w:t>
      </w:r>
      <w:r>
        <w:rPr>
          <w:rFonts w:hint="eastAsia"/>
          <w:b/>
          <w:bCs/>
        </w:rPr>
        <w:t xml:space="preserve">每页仅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行参数</w:t>
      </w:r>
      <w:r>
        <w:rPr>
          <w:rFonts w:hint="eastAsia"/>
        </w:rPr>
        <w:t xml:space="preserve">（另</w:t>
      </w:r>
      <w:r>
        <w:t xml:space="preserve"> 1 </w:t>
      </w:r>
      <w:r>
        <w:rPr>
          <w:rFonts w:hint="eastAsia"/>
        </w:rPr>
        <w:t xml:space="preserve">行翻页提示）。四页按角色分工，</w:t>
      </w:r>
      <w:r>
        <w:rPr>
          <w:rFonts w:hint="eastAsia"/>
          <w:b/>
          <w:bCs/>
        </w:rPr>
        <w:t xml:space="preserve">同一指标不跨页重复</w:t>
      </w:r>
      <w:r>
        <w:rPr>
          <w:rFonts w:hint="eastAsia"/>
        </w:rPr>
        <w:t xml:space="preserve">。屏上</w:t>
      </w:r>
      <w:r>
        <w:rPr>
          <w:rFonts w:hint="eastAsia"/>
          <w:b/>
          <w:bCs/>
        </w:rPr>
        <w:t xml:space="preserve">不显示</w:t>
      </w:r>
      <w:r>
        <w:t xml:space="preserve"> </w:t>
      </w:r>
      <w:r>
        <w:t xml:space="preserve">ns / ppb / Age / </w:t>
      </w:r>
      <w:r>
        <w:rPr>
          <w:rFonts w:hint="eastAsia"/>
        </w:rPr>
        <w:t xml:space="preserve">抖动数字；精度与故障追溯走</w:t>
      </w:r>
      <w:r>
        <w:t xml:space="preserve"> Web </w:t>
      </w:r>
      <w:r>
        <w:rPr>
          <w:rFonts w:hint="eastAsia"/>
        </w:rPr>
        <w:t xml:space="preserve">导出：</w:t>
      </w:r>
      <w:r>
        <w:rPr>
          <w:rFonts w:hint="eastAsia"/>
          <w:b/>
          <w:bCs/>
        </w:rPr>
        <w:t xml:space="preserve">事件日志</w:t>
      </w:r>
      <w:r>
        <w:t xml:space="preserve"> </w:t>
      </w:r>
      <w:r>
        <w:rPr>
          <w:rStyle w:val="VerbatimChar"/>
        </w:rPr>
        <w:t xml:space="preserve">event_log.csv</w:t>
      </w:r>
      <w:r>
        <w:t xml:space="preserve">、</w:t>
      </w:r>
      <w:r>
        <w:rPr>
          <w:b/>
          <w:bCs/>
        </w:rPr>
        <w:t xml:space="preserve">24 </w:t>
      </w:r>
      <w:r>
        <w:rPr>
          <w:rFonts w:hint="eastAsia"/>
          <w:b/>
          <w:bCs/>
        </w:rPr>
        <w:t xml:space="preserve">小时质量</w:t>
      </w:r>
      <w:r>
        <w:t xml:space="preserve"> </w:t>
      </w:r>
      <w:r>
        <w:rPr>
          <w:rStyle w:val="VerbatimChar"/>
        </w:rPr>
        <w:t xml:space="preserve">quality_24h.csv</w:t>
      </w:r>
      <w:r>
        <w:rPr>
          <w:rFonts w:hint="eastAsia"/>
        </w:rPr>
        <w:t xml:space="preserve">（见</w:t>
      </w:r>
      <w:r>
        <w:t xml:space="preserve"> </w:t>
      </w:r>
      <w:r>
        <w:rPr>
          <w:rFonts w:hint="eastAsia"/>
        </w:rPr>
        <w:t xml:space="preserve">§4.5）。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1485"/>
        <w:gridCol w:w="5445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角色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六行内容（自上而下）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巡检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  <w:r>
              <w:t xml:space="preserve"> · </w:t>
            </w:r>
            <w:r>
              <w:rPr>
                <w:rFonts w:hint="eastAsia"/>
              </w:rPr>
              <w:t xml:space="preserve">时间</w:t>
            </w:r>
            <w:r>
              <w:t xml:space="preserve"> · </w:t>
            </w:r>
            <w:r>
              <w:rPr>
                <w:rFonts w:hint="eastAsia"/>
              </w:rPr>
              <w:t xml:space="preserve">日期</w:t>
            </w:r>
            <w:r>
              <w:t xml:space="preserve"> · IP · </w:t>
            </w:r>
            <w:r>
              <w:rPr>
                <w:rFonts w:hint="eastAsia"/>
              </w:rPr>
              <w:t xml:space="preserve">链路</w:t>
            </w:r>
            <w:r>
              <w:t xml:space="preserve"> · </w:t>
            </w:r>
            <w:r>
              <w:rPr>
                <w:rFonts w:hint="eastAsia"/>
              </w:rPr>
              <w:t xml:space="preserve">序列号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授时决策</w:t>
            </w:r>
          </w:p>
        </w:tc>
        <w:tc>
          <w:tcPr/>
          <w:p>
            <w:pPr>
              <w:pStyle w:val="Compact"/>
            </w:pPr>
            <w:r>
              <w:t xml:space="preserve">NTP </w:t>
            </w:r>
            <w:r>
              <w:rPr>
                <w:rFonts w:hint="eastAsia"/>
              </w:rPr>
              <w:t xml:space="preserve">服务态</w:t>
            </w:r>
            <w:r>
              <w:t xml:space="preserve"> · PPS </w:t>
            </w:r>
            <w:r>
              <w:rPr>
                <w:rFonts w:hint="eastAsia"/>
              </w:rPr>
              <w:t xml:space="preserve">源</w:t>
            </w:r>
            <w:r>
              <w:t xml:space="preserve"> · </w:t>
            </w:r>
            <w:r>
              <w:rPr>
                <w:rFonts w:hint="eastAsia"/>
              </w:rPr>
              <w:t xml:space="preserve">HO+质量灯</w:t>
            </w:r>
            <w:r>
              <w:t xml:space="preserve"> · GNSS FIX · </w:t>
            </w:r>
            <w:r>
              <w:rPr>
                <w:rFonts w:hint="eastAsia"/>
              </w:rPr>
              <w:t xml:space="preserve">运行时间</w:t>
            </w:r>
            <w:r>
              <w:t xml:space="preserve"> ·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应答计数</w:t>
            </w:r>
            <w:r>
              <w:rPr>
                <w:b/>
                <w:bCs/>
              </w:rPr>
              <w:t xml:space="preserve"> 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异常归因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是否应答</w:t>
            </w:r>
            <w:r>
              <w:t xml:space="preserve"> Svc ·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策略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Pol（唯一）</w:t>
            </w:r>
            <w:r>
              <w:t xml:space="preserve"> </w:t>
            </w:r>
            <w:r>
              <w:t xml:space="preserve">· </w:t>
            </w:r>
            <w:r>
              <w:rPr>
                <w:rFonts w:hint="eastAsia"/>
              </w:rPr>
              <w:t xml:space="preserve">板温</w:t>
            </w:r>
            <w:r>
              <w:t xml:space="preserve"> · </w:t>
            </w:r>
            <w:r>
              <w:rPr>
                <w:rFonts w:hint="eastAsia"/>
              </w:rPr>
              <w:t xml:space="preserve">复位</w:t>
            </w:r>
            <w:r>
              <w:t xml:space="preserve"> · </w:t>
            </w:r>
            <w:r>
              <w:rPr>
                <w:rFonts w:hint="eastAsia"/>
              </w:rPr>
              <w:t xml:space="preserve">收敛</w:t>
            </w:r>
            <w:r>
              <w:t xml:space="preserve"> · CPU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资产/售后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固件</w:t>
            </w:r>
            <w:r>
              <w:t xml:space="preserve"> build ·</w:t>
            </w:r>
            <w:r>
              <w:t xml:space="preserve"> </w:t>
            </w:r>
            <w:r>
              <w:rPr>
                <w:b/>
                <w:bCs/>
              </w:rPr>
              <w:t xml:space="preserve">MAC </w:t>
            </w:r>
            <w:r>
              <w:rPr>
                <w:rFonts w:hint="eastAsia"/>
                <w:b/>
                <w:bCs/>
              </w:rPr>
              <w:t xml:space="preserve">后</w:t>
            </w:r>
            <w:r>
              <w:rPr>
                <w:b/>
                <w:bCs/>
              </w:rPr>
              <w:t xml:space="preserve"> 3 </w:t>
            </w:r>
            <w:r>
              <w:rPr>
                <w:rFonts w:hint="eastAsia"/>
                <w:b/>
                <w:bCs/>
              </w:rPr>
              <w:t xml:space="preserve">字节</w:t>
            </w:r>
            <w:r>
              <w:t xml:space="preserve"> </w:t>
            </w:r>
            <w:r>
              <w:t xml:space="preserve">· </w:t>
            </w:r>
            <w:r>
              <w:rPr>
                <w:rFonts w:hint="eastAsia"/>
              </w:rPr>
              <w:t xml:space="preserve">网关</w:t>
            </w:r>
            <w:r>
              <w:t xml:space="preserve"> · DNS · </w:t>
            </w:r>
            <w:r>
              <w:rPr>
                <w:rFonts w:hint="eastAsia"/>
              </w:rPr>
              <w:t xml:space="preserve">掩码</w:t>
            </w:r>
            <w:r>
              <w:t xml:space="preserve"> ·</w:t>
            </w:r>
            <w:r>
              <w:t xml:space="preserve"> </w:t>
            </w:r>
            <w:r>
              <w:rPr>
                <w:b/>
                <w:bCs/>
              </w:rPr>
              <w:t xml:space="preserve">ACL</w:t>
            </w:r>
          </w:p>
        </w:tc>
      </w:tr>
    </w:tbl>
    <w:p>
      <w:pPr>
        <w:pStyle w:val="BodyText"/>
      </w:pPr>
      <w:r>
        <w:rPr>
          <w:b/>
          <w:bCs/>
        </w:rPr>
        <w:t xml:space="preserve">Page 0 </w:t>
      </w:r>
      <w:r>
        <w:rPr>
          <w:rFonts w:hint="eastAsia"/>
          <w:b/>
          <w:bCs/>
        </w:rPr>
        <w:t xml:space="preserve">各行含义：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3960"/>
        <w:gridCol w:w="237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典型显示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LK GNSS</w:t>
            </w:r>
            <w:r>
              <w:t xml:space="preserve"> </w:t>
            </w:r>
            <w:r>
              <w:t xml:space="preserve">/ </w:t>
            </w:r>
            <w:r>
              <w:rPr>
                <w:rFonts w:hint="eastAsia"/>
              </w:rPr>
              <w:t xml:space="preserve">驯服进度</w:t>
            </w:r>
            <w:r>
              <w:t xml:space="preserve"> /</w:t>
            </w:r>
            <w:r>
              <w:t xml:space="preserve"> </w:t>
            </w:r>
            <w:r>
              <w:rPr>
                <w:rStyle w:val="VerbatimChar"/>
              </w:rPr>
              <w:t xml:space="preserve">HOLD</w:t>
            </w: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授时是否锁定（正式授时看</w:t>
            </w:r>
            <w:r>
              <w:t xml:space="preserve"> </w:t>
            </w:r>
            <w:r>
              <w:rPr>
                <w:rFonts w:hint="eastAsia"/>
              </w:rPr>
              <w:t xml:space="preserve">LOCK）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HH:MM:SS</w:t>
            </w:r>
            <w:r>
              <w:t xml:space="preserve"> </w:t>
            </w:r>
            <w:r>
              <w:rPr>
                <w:rFonts w:hint="eastAsia"/>
              </w:rPr>
              <w:t xml:space="preserve">或</w:t>
            </w:r>
            <w:r>
              <w:t xml:space="preserve"> </w:t>
            </w:r>
            <w:r>
              <w:rPr>
                <w:rStyle w:val="VerbatimChar"/>
              </w:rPr>
              <w:t xml:space="preserve">NO TIME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当前时刻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日期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YYYY-MM-DD</w:t>
            </w:r>
            <w:r>
              <w:t xml:space="preserve"> </w:t>
            </w:r>
            <w:r>
              <w:rPr>
                <w:rFonts w:hint="eastAsia"/>
              </w:rPr>
              <w:t xml:space="preserve">或</w:t>
            </w:r>
            <w:r>
              <w:t xml:space="preserve"> </w:t>
            </w:r>
            <w:r>
              <w:rPr>
                <w:rStyle w:val="VerbatimChar"/>
              </w:rPr>
              <w:t xml:space="preserve">GNSS SYNC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当前日期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192.168.1.123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本机地址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链路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 NTP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DOWN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INIT</w:t>
            </w: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以太网与</w:t>
            </w:r>
            <w:r>
              <w:t xml:space="preserve"> NTP </w:t>
            </w:r>
            <w:r>
              <w:rPr>
                <w:rFonts w:hint="eastAsia"/>
              </w:rPr>
              <w:t xml:space="preserve">活动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序列号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SN:</w:t>
            </w:r>
            <w:r>
              <w:rPr>
                <w:rFonts w:hint="eastAsia"/>
              </w:rPr>
              <w:t xml:space="preserve">（示例占位，以铭牌为准）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</w:t>
            </w:r>
            <w:r>
              <w:t xml:space="preserve"> </w:t>
            </w:r>
            <w:r>
              <w:rPr>
                <w:rFonts w:hint="eastAsia"/>
              </w:rPr>
              <w:t xml:space="preserve">SN（</w:t>
            </w:r>
            <w:r>
              <w:rPr>
                <w:rFonts w:hint="eastAsia"/>
                <w:b/>
                <w:bCs/>
              </w:rPr>
              <w:t xml:space="preserve">仅此页</w:t>
            </w:r>
            <w:r>
              <w:rPr>
                <w:rFonts w:hint="eastAsia"/>
              </w:rPr>
              <w:t xml:space="preserve">）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翻页提示：</w:t>
      </w:r>
      <w:r>
        <w:rPr>
          <w:rStyle w:val="VerbatimChar"/>
        </w:rPr>
        <w:t xml:space="preserve">OPS  &gt;</w:t>
      </w:r>
      <w:r>
        <w:rPr>
          <w:rFonts w:hint="eastAsia"/>
        </w:rPr>
        <w:t xml:space="preserve">（进入运维决策页）。</w:t>
      </w:r>
    </w:p>
    <w:p>
      <w:pPr>
        <w:pStyle w:val="BodyText"/>
      </w:pPr>
      <w:r>
        <w:rPr>
          <w:b/>
          <w:bCs/>
        </w:rPr>
        <w:t xml:space="preserve">Page </w:t>
      </w:r>
      <w:r>
        <w:rPr>
          <w:rFonts w:hint="eastAsia"/>
          <w:b/>
          <w:bCs/>
        </w:rPr>
        <w:t xml:space="preserve">1「授时决策」（一眼能否当源）：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典型显示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含义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NTP:S1 GPS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NTP:S2 HLD</w:t>
            </w: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对外服务层级（</w:t>
            </w:r>
            <w:r>
              <w:rPr>
                <w:rFonts w:hint="eastAsia"/>
                <w:b/>
                <w:bCs/>
              </w:rPr>
              <w:t xml:space="preserve">仅此页</w:t>
            </w:r>
            <w:r>
              <w:rPr>
                <w:rFonts w:hint="eastAsia"/>
              </w:rPr>
              <w:t xml:space="preserve">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PPS:GPS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PPS:RTC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PPS:---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秒沿跟谁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HO+Q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 --- Q:OK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HO 12m Q:WARN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守时时长</w:t>
            </w:r>
            <w:r>
              <w:t xml:space="preserve"> + </w:t>
            </w:r>
            <w:r>
              <w:rPr>
                <w:rFonts w:hint="eastAsia"/>
              </w:rPr>
              <w:t xml:space="preserve">质量灯（见下）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GNSS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FIX 16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NO FIX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ACQ</w:t>
            </w: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定位与星数（</w:t>
            </w:r>
            <w:r>
              <w:rPr>
                <w:rFonts w:hint="eastAsia"/>
                <w:b/>
                <w:bCs/>
              </w:rPr>
              <w:t xml:space="preserve">唯一</w:t>
            </w:r>
            <w:r>
              <w:t xml:space="preserve"> </w:t>
            </w:r>
            <w:r>
              <w:rPr>
                <w:rFonts w:hint="eastAsia"/>
              </w:rPr>
              <w:t xml:space="preserve">FIX）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Upt:0d 03:20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运行时间</w:t>
            </w:r>
          </w:p>
        </w:tc>
      </w:tr>
      <w:tr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N:5237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累计</w:t>
            </w:r>
            <w:r>
              <w:t xml:space="preserve"> NTP </w:t>
            </w:r>
            <w:r>
              <w:rPr>
                <w:rFonts w:hint="eastAsia"/>
              </w:rPr>
              <w:t xml:space="preserve">应答次数（</w:t>
            </w:r>
            <w:r>
              <w:rPr>
                <w:rFonts w:hint="eastAsia"/>
                <w:b/>
                <w:bCs/>
              </w:rPr>
              <w:t xml:space="preserve">仅此页</w:t>
            </w:r>
            <w:r>
              <w:rPr>
                <w:rFonts w:hint="eastAsia"/>
              </w:rPr>
              <w:t xml:space="preserve">；绿=正在应答）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HO（守时）与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N:cnt</w:t>
      </w:r>
      <w:r>
        <w:rPr>
          <w:rFonts w:hint="eastAsia"/>
          <w:b/>
          <w:bCs/>
        </w:rPr>
        <w:t xml:space="preserve">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显示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  <w:b/>
                <w:bCs/>
              </w:rPr>
              <w:t xml:space="preserve">HO ---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未进入守时态</w:t>
            </w:r>
            <w:r>
              <w:rPr>
                <w:rFonts w:hint="eastAsia"/>
              </w:rPr>
              <w:t xml:space="preserve">（含正常</w:t>
            </w:r>
            <w:r>
              <w:t xml:space="preserve"> </w:t>
            </w:r>
            <w:r>
              <w:rPr>
                <w:rFonts w:hint="eastAsia"/>
              </w:rPr>
              <w:t xml:space="preserve">LOCK，或拔天线后短暂由</w:t>
            </w:r>
            <w:r>
              <w:t xml:space="preserve"> RTC </w:t>
            </w:r>
            <w:r>
              <w:rPr>
                <w:rFonts w:hint="eastAsia"/>
              </w:rPr>
              <w:t xml:space="preserve">秒沿衔接尚未计入守时）；</w:t>
            </w:r>
            <w:r>
              <w:rPr>
                <w:rFonts w:hint="eastAsia"/>
                <w:b/>
                <w:bCs/>
              </w:rPr>
              <w:t xml:space="preserve">不是故障</w:t>
            </w:r>
            <w:r>
              <w:t xml:space="preserve">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 45s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HO 12m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HO 3h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已进入守时后显示已持续多久：内部按</w:t>
            </w:r>
            <w:r>
              <w:rPr>
                <w:rFonts w:hint="eastAsia"/>
                <w:b/>
                <w:bCs/>
              </w:rPr>
              <w:t xml:space="preserve">秒</w:t>
            </w:r>
            <w:r>
              <w:rPr>
                <w:rFonts w:hint="eastAsia"/>
              </w:rPr>
              <w:t xml:space="preserve">计，屏上分别以</w:t>
            </w:r>
            <w:r>
              <w:t xml:space="preserve"> </w:t>
            </w:r>
            <w:r>
              <w:rPr>
                <w:b/>
                <w:bCs/>
              </w:rPr>
              <w:t xml:space="preserve">s / m / h</w:t>
            </w:r>
            <w:r>
              <w:t xml:space="preserve"> </w:t>
            </w:r>
            <w:r>
              <w:rPr>
                <w:rFonts w:hint="eastAsia"/>
              </w:rPr>
              <w:t xml:space="preserve">显示。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  <w:rFonts w:hint="eastAsia"/>
                <w:b/>
                <w:bCs/>
              </w:rPr>
              <w:t xml:space="preserve">N:数字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开机以来成功发出的</w:t>
            </w:r>
            <w:r>
              <w:t xml:space="preserve"> NTP </w:t>
            </w:r>
            <w:r>
              <w:rPr>
                <w:rFonts w:hint="eastAsia"/>
              </w:rPr>
              <w:t xml:space="preserve">应答次数。数字在涨</w:t>
            </w:r>
            <w:r>
              <w:t xml:space="preserve"> ≈ </w:t>
            </w:r>
            <w:r>
              <w:rPr>
                <w:rFonts w:hint="eastAsia"/>
              </w:rPr>
              <w:t xml:space="preserve">有客户端在对时。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记满会否堵塞？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不会。</w:t>
            </w:r>
            <w:r>
              <w:t xml:space="preserve"> </w:t>
            </w:r>
            <w:r>
              <w:rPr>
                <w:rFonts w:hint="eastAsia"/>
              </w:rPr>
              <w:t xml:space="preserve">计数为</w:t>
            </w:r>
            <w:r>
              <w:t xml:space="preserve"> 32 </w:t>
            </w:r>
            <w:r>
              <w:rPr>
                <w:rFonts w:hint="eastAsia"/>
              </w:rPr>
              <w:t xml:space="preserve">位无符号整数，到上限后自动回绕为</w:t>
            </w:r>
            <w:r>
              <w:t xml:space="preserve"> 0 </w:t>
            </w:r>
            <w:r>
              <w:rPr>
                <w:rFonts w:hint="eastAsia"/>
              </w:rPr>
              <w:t xml:space="preserve">再记，</w:t>
            </w:r>
            <w:r>
              <w:rPr>
                <w:rFonts w:hint="eastAsia"/>
                <w:b/>
                <w:bCs/>
              </w:rPr>
              <w:t xml:space="preserve">不影响继续应答</w:t>
            </w:r>
            <w:r>
              <w:t xml:space="preserve">。</w:t>
            </w:r>
          </w:p>
        </w:tc>
      </w:tr>
    </w:tbl>
    <w:p>
      <w:pPr>
        <w:pStyle w:val="BodyText"/>
      </w:pPr>
      <w:r>
        <w:rPr>
          <w:b/>
          <w:bCs/>
        </w:rPr>
        <w:t xml:space="preserve">Page </w:t>
      </w:r>
      <w:r>
        <w:rPr>
          <w:rFonts w:hint="eastAsia"/>
          <w:b/>
          <w:bCs/>
        </w:rPr>
        <w:t xml:space="preserve">2「异常归因」：</w:t>
      </w:r>
      <w:r>
        <w:t xml:space="preserve"> </w:t>
      </w:r>
      <w:r>
        <w:rPr>
          <w:rStyle w:val="VerbatimChar"/>
        </w:rPr>
        <w:t xml:space="preserve">Svc:ON/OFF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Pol:LCK/HLD/TIM</w:t>
      </w:r>
      <w:r>
        <w:rPr>
          <w:rFonts w:hint="eastAsia"/>
        </w:rPr>
        <w:t xml:space="preserve">（</w:t>
      </w:r>
      <w:r>
        <w:rPr>
          <w:rFonts w:hint="eastAsia"/>
          <w:b/>
          <w:bCs/>
        </w:rPr>
        <w:t xml:space="preserve">策略唯一</w:t>
      </w:r>
      <w:r>
        <w:rPr>
          <w:rFonts w:hint="eastAsia"/>
        </w:rPr>
        <w:t xml:space="preserve">，与</w:t>
      </w:r>
      <w:r>
        <w:t xml:space="preserve"> Web §4.3 </w:t>
      </w:r>
      <w:r>
        <w:rPr>
          <w:rFonts w:hint="eastAsia"/>
        </w:rPr>
        <w:t xml:space="preserve">对应）·</w:t>
      </w:r>
      <w:r>
        <w:t xml:space="preserve"> </w:t>
      </w:r>
      <w:r>
        <w:rPr>
          <w:rStyle w:val="VerbatimChar"/>
        </w:rPr>
        <w:t xml:space="preserve">Brd: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Rst: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Sync:OK/WAIT/NC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Load:%</w:t>
      </w:r>
      <w:r>
        <w:t xml:space="preserve">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264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屏显</w:t>
            </w:r>
          </w:p>
        </w:tc>
        <w:tc>
          <w:tcPr/>
          <w:p>
            <w:pPr>
              <w:pStyle w:val="Compact"/>
            </w:pPr>
            <w:r>
              <w:t xml:space="preserve">Web </w:t>
            </w:r>
            <w:r>
              <w:rPr>
                <w:rFonts w:hint="eastAsia"/>
              </w:rPr>
              <w:t xml:space="preserve">策略名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逻辑作用（摘要）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  <w:b/>
                <w:bCs/>
              </w:rPr>
              <w:t xml:space="preserve">Pol:LCK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锁定应答（出厂默认）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</w:t>
            </w:r>
            <w:r>
              <w:t xml:space="preserve"> GNSS</w:t>
            </w:r>
            <w:r>
              <w:t xml:space="preserve"> </w:t>
            </w:r>
            <w:r>
              <w:rPr>
                <w:b/>
                <w:bCs/>
              </w:rPr>
              <w:t xml:space="preserve">LOCK</w:t>
            </w:r>
            <w:r>
              <w:t xml:space="preserve"> </w:t>
            </w:r>
            <w:r>
              <w:rPr>
                <w:rFonts w:hint="eastAsia"/>
              </w:rPr>
              <w:t xml:space="preserve">为正式</w:t>
            </w:r>
            <w:r>
              <w:t xml:space="preserve"> Stratum 1 </w:t>
            </w:r>
            <w:r>
              <w:rPr>
                <w:rFonts w:hint="eastAsia"/>
              </w:rPr>
              <w:t xml:space="preserve">门槛；冷启暖机</w:t>
            </w:r>
            <w:r>
              <w:t xml:space="preserve"> / </w:t>
            </w:r>
            <w:r>
              <w:rPr>
                <w:rFonts w:hint="eastAsia"/>
              </w:rPr>
              <w:t xml:space="preserve">短时</w:t>
            </w:r>
            <w:r>
              <w:t xml:space="preserve"> PPS </w:t>
            </w:r>
            <w:r>
              <w:rPr>
                <w:rFonts w:hint="eastAsia"/>
              </w:rPr>
              <w:t xml:space="preserve">毛刺仍可能</w:t>
            </w:r>
            <w:r>
              <w:t xml:space="preserve"> </w:t>
            </w:r>
            <w:r>
              <w:rPr>
                <w:b/>
                <w:bCs/>
              </w:rPr>
              <w:t xml:space="preserve">Stratum 2</w:t>
            </w:r>
            <w:r>
              <w:rPr>
                <w:rFonts w:hint="eastAsia"/>
              </w:rPr>
              <w:t xml:space="preserve">，避免客户端长期无时间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  <w:b/>
                <w:bCs/>
              </w:rPr>
              <w:t xml:space="preserve">Pol:HLD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守时应答</w:t>
            </w:r>
          </w:p>
        </w:tc>
        <w:tc>
          <w:tcPr/>
          <w:p>
            <w:pPr>
              <w:pStyle w:val="Compact"/>
            </w:pPr>
            <w:r>
              <w:t xml:space="preserve">synced </w:t>
            </w:r>
            <w:r>
              <w:rPr>
                <w:rFonts w:hint="eastAsia"/>
              </w:rPr>
              <w:t xml:space="preserve">即可应答（更“松”），适合必须始终收包的老旧客户端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  <w:b/>
                <w:bCs/>
              </w:rPr>
              <w:t xml:space="preserve">Pol:TIM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锁定</w:t>
            </w:r>
            <w:r>
              <w:t xml:space="preserve"> + </w:t>
            </w:r>
            <w:r>
              <w:rPr>
                <w:rFonts w:hint="eastAsia"/>
              </w:rPr>
              <w:t xml:space="preserve">守时窗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</w:t>
            </w:r>
            <w:r>
              <w:t xml:space="preserve"> </w:t>
            </w:r>
            <w:r>
              <w:rPr>
                <w:rFonts w:hint="eastAsia"/>
              </w:rPr>
              <w:t xml:space="preserve">LCK，另在失锁后约数分钟内仍可</w:t>
            </w:r>
            <w:r>
              <w:t xml:space="preserve"> Stratum 2</w:t>
            </w:r>
          </w:p>
        </w:tc>
      </w:tr>
    </w:tbl>
    <w:p>
      <w:pPr>
        <w:pStyle w:val="BodyText"/>
      </w:pPr>
      <w:r>
        <w:rPr>
          <w:b/>
          <w:bCs/>
        </w:rPr>
        <w:t xml:space="preserve">Page </w:t>
      </w:r>
      <w:r>
        <w:rPr>
          <w:rFonts w:hint="eastAsia"/>
          <w:b/>
          <w:bCs/>
        </w:rPr>
        <w:t xml:space="preserve">3「资产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售后」（对账用，不重复他页）：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3960"/>
        <w:gridCol w:w="237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典型显示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FW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FW:b123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固件</w:t>
            </w:r>
            <w:r>
              <w:t xml:space="preserve"> Build </w:t>
            </w:r>
            <w:r>
              <w:rPr>
                <w:rFonts w:hint="eastAsia"/>
              </w:rPr>
              <w:t xml:space="preserve">号（与</w:t>
            </w:r>
            <w:r>
              <w:t xml:space="preserve"> Web / </w:t>
            </w:r>
            <w:r>
              <w:rPr>
                <w:rFonts w:hint="eastAsia"/>
              </w:rPr>
              <w:t xml:space="preserve">售后对照）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MAC:..:88:71:2B</w:t>
            </w:r>
          </w:p>
        </w:tc>
        <w:tc>
          <w:tcPr/>
          <w:p>
            <w:pPr>
              <w:pStyle w:val="Compact"/>
            </w:pPr>
            <w:r>
              <w:t xml:space="preserve">MAC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后</w:t>
            </w:r>
            <w:r>
              <w:rPr>
                <w:b/>
                <w:bCs/>
              </w:rPr>
              <w:t xml:space="preserve"> 3 </w:t>
            </w:r>
            <w:r>
              <w:rPr>
                <w:rFonts w:hint="eastAsia"/>
                <w:b/>
                <w:bCs/>
              </w:rPr>
              <w:t xml:space="preserve">字节</w:t>
            </w:r>
            <w:r>
              <w:rPr>
                <w:rFonts w:hint="eastAsia"/>
              </w:rPr>
              <w:t xml:space="preserve">（资产对账；完整</w:t>
            </w:r>
            <w:r>
              <w:t xml:space="preserve"> MAC </w:t>
            </w:r>
            <w:r>
              <w:rPr>
                <w:rFonts w:hint="eastAsia"/>
              </w:rPr>
              <w:t xml:space="preserve">见</w:t>
            </w:r>
            <w:r>
              <w:t xml:space="preserve"> </w:t>
            </w:r>
            <w:r>
              <w:rPr>
                <w:rFonts w:hint="eastAsia"/>
              </w:rPr>
              <w:t xml:space="preserve">Web）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GW:192.168.1.1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默认网关</w:t>
            </w:r>
          </w:p>
        </w:tc>
      </w:tr>
      <w:tr>
        <w:tc>
          <w:tcPr/>
          <w:p>
            <w:pPr>
              <w:pStyle w:val="Compact"/>
            </w:pPr>
            <w:r>
              <w:t xml:space="preserve">DNS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DNS:8.8.8.8</w:t>
            </w:r>
          </w:p>
        </w:tc>
        <w:tc>
          <w:tcPr/>
          <w:p>
            <w:pPr>
              <w:pStyle w:val="Compact"/>
            </w:pPr>
            <w:r>
              <w:t xml:space="preserve">DNS </w:t>
            </w:r>
            <w:r>
              <w:rPr>
                <w:rFonts w:hint="eastAsia"/>
              </w:rPr>
              <w:t xml:space="preserve">服务器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MSK:255.255.255.0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子网掩码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ACL:OFF</w:t>
            </w:r>
            <w:r>
              <w:t xml:space="preserve"> </w:t>
            </w:r>
            <w:r>
              <w:rPr>
                <w:rFonts w:hint="eastAsia"/>
              </w:rPr>
              <w:t xml:space="preserve">或</w:t>
            </w:r>
            <w:r>
              <w:t xml:space="preserve"> </w:t>
            </w:r>
            <w:r>
              <w:rPr>
                <w:rStyle w:val="VerbatimChar"/>
              </w:rPr>
              <w:t xml:space="preserve">ACL:n</w:t>
            </w:r>
          </w:p>
        </w:tc>
        <w:tc>
          <w:tcPr/>
          <w:p>
            <w:pPr>
              <w:pStyle w:val="Compact"/>
            </w:pPr>
            <w:r>
              <w:t xml:space="preserve">NTP </w:t>
            </w:r>
            <w:r>
              <w:rPr>
                <w:rFonts w:hint="eastAsia"/>
              </w:rPr>
              <w:t xml:space="preserve">访问控制：关</w:t>
            </w:r>
            <w:r>
              <w:t xml:space="preserve"> / </w:t>
            </w:r>
            <w:r>
              <w:rPr>
                <w:rFonts w:hint="eastAsia"/>
              </w:rPr>
              <w:t xml:space="preserve">已启用规则条数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本页刻意不显示：</w:t>
      </w:r>
      <w:r>
        <w:t xml:space="preserve"> </w:t>
      </w:r>
      <w:r>
        <w:rPr>
          <w:rFonts w:hint="eastAsia"/>
        </w:rPr>
        <w:t xml:space="preserve">SN（见</w:t>
      </w:r>
      <w:r>
        <w:t xml:space="preserve"> Page </w:t>
      </w:r>
      <w:r>
        <w:rPr>
          <w:rFonts w:hint="eastAsia"/>
        </w:rPr>
        <w:t xml:space="preserve">0）·</w:t>
      </w:r>
      <w:r>
        <w:t xml:space="preserve"> </w:t>
      </w:r>
      <w:r>
        <w:rPr>
          <w:rFonts w:hint="eastAsia"/>
        </w:rPr>
        <w:t xml:space="preserve">链路</w:t>
      </w:r>
      <w:r>
        <w:t xml:space="preserve"> / NTP </w:t>
      </w:r>
      <w:r>
        <w:rPr>
          <w:rFonts w:hint="eastAsia"/>
        </w:rPr>
        <w:t xml:space="preserve">服务态（见</w:t>
      </w:r>
      <w:r>
        <w:t xml:space="preserve"> Page </w:t>
      </w:r>
      <w:r>
        <w:rPr>
          <w:rFonts w:hint="eastAsia"/>
        </w:rPr>
        <w:t xml:space="preserve">0–1）·</w:t>
      </w:r>
      <w:r>
        <w:t xml:space="preserve"> </w:t>
      </w:r>
      <w:r>
        <w:rPr>
          <w:rFonts w:hint="eastAsia"/>
        </w:rPr>
        <w:t xml:space="preserve">应答计数</w:t>
      </w:r>
      <w:r>
        <w:t xml:space="preserve"> </w:t>
      </w:r>
      <w:r>
        <w:rPr>
          <w:rFonts w:hint="eastAsia"/>
        </w:rPr>
        <w:t xml:space="preserve">N（见</w:t>
      </w:r>
      <w:r>
        <w:t xml:space="preserve"> Page </w:t>
      </w:r>
      <w:r>
        <w:rPr>
          <w:rFonts w:hint="eastAsia"/>
        </w:rPr>
        <w:t xml:space="preserve">1）。翻页提示：</w:t>
      </w:r>
      <w:r>
        <w:rPr>
          <w:rStyle w:val="VerbatimChar"/>
        </w:rPr>
        <w:t xml:space="preserve">&lt; SYS  | HOME &gt;</w:t>
      </w:r>
      <w:r>
        <w:t xml:space="preserve">。</w:t>
      </w:r>
    </w:p>
    <w:p>
      <w:pPr>
        <w:pStyle w:val="BodyText"/>
      </w:pPr>
      <w:r>
        <w:rPr>
          <w:rFonts w:hint="eastAsia"/>
          <w:b/>
          <w:bCs/>
        </w:rPr>
        <w:t xml:space="preserve">工作态</w:t>
      </w:r>
      <w:r>
        <w:rPr>
          <w:b/>
          <w:bCs/>
        </w:rPr>
        <w:t xml:space="preserve"> vs </w:t>
      </w:r>
      <w:r>
        <w:rPr>
          <w:rFonts w:hint="eastAsia"/>
          <w:b/>
          <w:bCs/>
        </w:rPr>
        <w:t xml:space="preserve">调试态（表格用途）：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3452"/>
        <w:gridCol w:w="1218"/>
        <w:gridCol w:w="203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看哪页</w:t>
            </w:r>
            <w:r>
              <w:t xml:space="preserve"> / </w:t>
            </w:r>
            <w:r>
              <w:rPr>
                <w:rFonts w:hint="eastAsia"/>
              </w:rPr>
              <w:t xml:space="preserve">哪通道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不宜当作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日常巡检（工作态）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Page 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</w:t>
            </w:r>
            <w:r>
              <w:t xml:space="preserve"> </w:t>
            </w:r>
            <w:r>
              <w:rPr>
                <w:rFonts w:hint="eastAsia"/>
              </w:rPr>
              <w:t xml:space="preserve">LOCK、有无网、时间/IP/SN</w:t>
            </w:r>
            <w:r>
              <w:t xml:space="preserve"> </w:t>
            </w:r>
            <w:r>
              <w:rPr>
                <w:rFonts w:hint="eastAsia"/>
              </w:rPr>
              <w:t xml:space="preserve">一眼过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精度验收、联锁判据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授时决策（工作态）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Page 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能否当源：NTP</w:t>
            </w:r>
            <w:r>
              <w:t xml:space="preserve"> </w:t>
            </w:r>
            <w:r>
              <w:rPr>
                <w:rFonts w:hint="eastAsia"/>
              </w:rPr>
              <w:t xml:space="preserve">层级、PPS</w:t>
            </w:r>
            <w:r>
              <w:t xml:space="preserve"> </w:t>
            </w:r>
            <w:r>
              <w:rPr>
                <w:rFonts w:hint="eastAsia"/>
              </w:rPr>
              <w:t xml:space="preserve">源、HO、FIX、计数</w:t>
            </w:r>
            <w:r>
              <w:t xml:space="preserve"> 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纳秒级计量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异常归因（轻调试）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Page 2</w:t>
            </w:r>
          </w:p>
        </w:tc>
        <w:tc>
          <w:tcPr/>
          <w:p>
            <w:pPr>
              <w:pStyle w:val="Compact"/>
            </w:pPr>
            <w:r>
              <w:t xml:space="preserve">Svc / Pol / </w:t>
            </w:r>
            <w:r>
              <w:rPr>
                <w:rFonts w:hint="eastAsia"/>
              </w:rPr>
              <w:t xml:space="preserve">板温</w:t>
            </w:r>
            <w:r>
              <w:t xml:space="preserve"> / </w:t>
            </w:r>
            <w:r>
              <w:rPr>
                <w:rFonts w:hint="eastAsia"/>
              </w:rPr>
              <w:t xml:space="preserve">复位</w:t>
            </w:r>
            <w:r>
              <w:t xml:space="preserve"> / </w:t>
            </w:r>
            <w:r>
              <w:rPr>
                <w:rFonts w:hint="eastAsia"/>
              </w:rPr>
              <w:t xml:space="preserve">收敛</w:t>
            </w:r>
            <w:r>
              <w:t xml:space="preserve"> / CPU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正式对时通道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资产对账（售后）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Page 3</w:t>
            </w:r>
          </w:p>
        </w:tc>
        <w:tc>
          <w:tcPr/>
          <w:p>
            <w:pPr>
              <w:pStyle w:val="Compact"/>
            </w:pPr>
            <w:r>
              <w:t xml:space="preserve">FW · MAC </w:t>
            </w:r>
            <w:r>
              <w:rPr>
                <w:rFonts w:hint="eastAsia"/>
              </w:rPr>
              <w:t xml:space="preserve">尾</w:t>
            </w:r>
            <w:r>
              <w:t xml:space="preserve"> · GW/DNS/MSK · ACL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授时好坏判断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精度</w:t>
            </w:r>
            <w:r>
              <w:rPr>
                <w:b/>
                <w:bCs/>
              </w:rPr>
              <w:t xml:space="preserve"> / </w:t>
            </w:r>
            <w:r>
              <w:rPr>
                <w:rFonts w:hint="eastAsia"/>
                <w:b/>
                <w:bCs/>
              </w:rPr>
              <w:t xml:space="preserve">事件留证（调试态）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Web：</w:t>
            </w:r>
            <w:r>
              <w:rPr>
                <w:rStyle w:val="VerbatimChar"/>
              </w:rPr>
              <w:t xml:space="preserve">quality_24h.csv</w:t>
            </w:r>
            <w:r>
              <w:t xml:space="preserve">、</w:t>
            </w:r>
            <w:r>
              <w:rPr>
                <w:rStyle w:val="VerbatimChar"/>
              </w:rPr>
              <w:t xml:space="preserve">event_log.csv</w:t>
            </w:r>
            <w:r>
              <w:rPr>
                <w:rFonts w:hint="eastAsia"/>
              </w:rPr>
              <w:t xml:space="preserve">（§4.5）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小时质量与边沿事件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屏上找</w:t>
            </w:r>
            <w:r>
              <w:t xml:space="preserve"> </w:t>
            </w:r>
            <w:r>
              <w:rPr>
                <w:rFonts w:hint="eastAsia"/>
              </w:rPr>
              <w:t xml:space="preserve">ns/ppb（屏上不下发）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正式计量与联锁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NTP / Modbus / 1PPS / PULSE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合同验收、PLC</w:t>
            </w:r>
            <w:r>
              <w:t xml:space="preserve"> </w:t>
            </w:r>
            <w:r>
              <w:rPr>
                <w:rFonts w:hint="eastAsia"/>
              </w:rPr>
              <w:t xml:space="preserve">联锁、示波器秒沿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屏显</w:t>
            </w:r>
            <w:r>
              <w:rPr>
                <w:rFonts w:hint="eastAsia"/>
              </w:rPr>
              <w:t xml:space="preserve">（仅供运维观察）</w:t>
            </w:r>
          </w:p>
        </w:tc>
      </w:tr>
    </w:tbl>
    <w:p>
      <w:pPr>
        <w:pStyle w:val="BlockText"/>
      </w:pPr>
      <w:r>
        <w:rPr>
          <w:rFonts w:hint="eastAsia"/>
          <w:b/>
          <w:bCs/>
        </w:rPr>
        <w:t xml:space="preserve">重要：</w:t>
      </w:r>
      <w:r>
        <w:t xml:space="preserve"> </w:t>
      </w:r>
      <w:r>
        <w:rPr>
          <w:rFonts w:hint="eastAsia"/>
        </w:rPr>
        <w:t xml:space="preserve">正式计量与联锁仍以</w:t>
      </w:r>
      <w:r>
        <w:t xml:space="preserve"> </w:t>
      </w:r>
      <w:r>
        <w:rPr>
          <w:b/>
          <w:bCs/>
        </w:rPr>
        <w:t xml:space="preserve">NTP / Modbus / 1PPS / PULSE</w:t>
      </w:r>
      <w:r>
        <w:t xml:space="preserve"> </w:t>
      </w:r>
      <w:r>
        <w:rPr>
          <w:rFonts w:hint="eastAsia"/>
        </w:rPr>
        <w:t xml:space="preserve">通道为准；前面板屏显</w:t>
      </w:r>
      <w:r>
        <w:rPr>
          <w:rFonts w:hint="eastAsia"/>
          <w:b/>
          <w:bCs/>
        </w:rPr>
        <w:t xml:space="preserve">仅供运维观察</w:t>
      </w:r>
      <w:r>
        <w:rPr>
          <w:rFonts w:hint="eastAsia"/>
        </w:rPr>
        <w:t xml:space="preserve">，不以屏显作为计量或验收依据。</w:t>
      </w:r>
    </w:p>
    <w:bookmarkEnd w:id="17"/>
    <w:bookmarkStart w:id="18" w:name="单键操作一览"/>
    <w:p>
      <w:pPr>
        <w:pStyle w:val="Heading3"/>
      </w:pPr>
      <w:r>
        <w:t xml:space="preserve">3.2 </w:t>
      </w:r>
      <w:r>
        <w:rPr>
          <w:rFonts w:hint="eastAsia"/>
        </w:rPr>
        <w:t xml:space="preserve">单键操作一览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60"/>
        <w:gridCol w:w="3600"/>
        <w:gridCol w:w="21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屏显提示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短按</w:t>
            </w:r>
            <w:r>
              <w:rPr>
                <w:rFonts w:hint="eastAsia"/>
              </w:rPr>
              <w:t xml:space="preserve">（约</w:t>
            </w:r>
            <w:r>
              <w:t xml:space="preserve"> &lt; 0.8 </w:t>
            </w:r>
            <w:r>
              <w:rPr>
                <w:rFonts w:hint="eastAsia"/>
              </w:rPr>
              <w:t xml:space="preserve">s）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翻页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按住约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10～15</w:t>
            </w:r>
            <w:r>
              <w:rPr>
                <w:b/>
                <w:bCs/>
              </w:rPr>
              <w:t xml:space="preserve"> s </w:t>
            </w:r>
            <w:r>
              <w:rPr>
                <w:rFonts w:hint="eastAsia"/>
                <w:b/>
                <w:bCs/>
              </w:rPr>
              <w:t xml:space="preserve">后松开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先</w:t>
            </w:r>
            <w:r>
              <w:t xml:space="preserve"> </w:t>
            </w:r>
            <w:r>
              <w:rPr>
                <w:rStyle w:val="VerbatimChar"/>
              </w:rPr>
              <w:t xml:space="preserve">PWD NNs</w:t>
            </w:r>
            <w:r>
              <w:rPr>
                <w:rFonts w:hint="eastAsia"/>
              </w:rPr>
              <w:t xml:space="preserve">，到档后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PWD REL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仅恢复</w:t>
            </w:r>
            <w:r>
              <w:t xml:space="preserve"> Web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出厂凭据</w:t>
            </w:r>
            <w:r>
              <w:rPr>
                <w:rFonts w:hint="eastAsia"/>
              </w:rPr>
              <w:t xml:space="preserve">（具体账号见随箱说明书）；</w:t>
            </w:r>
            <w:r>
              <w:rPr>
                <w:b/>
                <w:bCs/>
              </w:rPr>
              <w:t xml:space="preserve">IP / NTP </w:t>
            </w:r>
            <w:r>
              <w:rPr>
                <w:rFonts w:hint="eastAsia"/>
                <w:b/>
                <w:bCs/>
              </w:rPr>
              <w:t xml:space="preserve">策略不变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按住</w:t>
            </w:r>
            <w:r>
              <w:rPr>
                <w:b/>
                <w:bCs/>
              </w:rPr>
              <w:t xml:space="preserve"> ≥ 30 s </w:t>
            </w:r>
            <w:r>
              <w:rPr>
                <w:rFonts w:hint="eastAsia"/>
                <w:b/>
                <w:bCs/>
              </w:rPr>
              <w:t xml:space="preserve">后松开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RST NNs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b/>
                <w:bCs/>
              </w:rPr>
              <w:t xml:space="preserve">RESETTING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恢复出厂网络等配置并重启（序列号保留）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按住约</w:t>
            </w:r>
            <w:r>
              <w:t xml:space="preserve"> </w:t>
            </w:r>
            <w:r>
              <w:rPr>
                <w:rFonts w:hint="eastAsia"/>
              </w:rPr>
              <w:t xml:space="preserve">1～10</w:t>
            </w:r>
            <w:r>
              <w:t xml:space="preserve"> s </w:t>
            </w:r>
            <w:r>
              <w:rPr>
                <w:rFonts w:hint="eastAsia"/>
              </w:rPr>
              <w:t xml:space="preserve">或</w:t>
            </w:r>
            <w:r>
              <w:t xml:space="preserve"> </w:t>
            </w:r>
            <w:r>
              <w:rPr>
                <w:rFonts w:hint="eastAsia"/>
              </w:rPr>
              <w:t xml:space="preserve">15～30</w:t>
            </w:r>
            <w:r>
              <w:t xml:space="preserve"> s </w:t>
            </w:r>
            <w:r>
              <w:rPr>
                <w:rFonts w:hint="eastAsia"/>
              </w:rPr>
              <w:t xml:space="preserve">松开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倒计时中途松开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无动作</w:t>
            </w:r>
            <w:r>
              <w:rPr>
                <w:rFonts w:hint="eastAsia"/>
              </w:rPr>
              <w:t xml:space="preserve">（不翻页、不恢复）</w:t>
            </w:r>
          </w:p>
        </w:tc>
      </w:tr>
    </w:tbl>
    <w:p>
      <w:pPr>
        <w:pStyle w:val="BlockText"/>
      </w:pPr>
      <w:r>
        <w:rPr>
          <w:rFonts w:hint="eastAsia"/>
        </w:rPr>
        <w:t xml:space="preserve">忘密时请等到屏显</w:t>
      </w:r>
      <w:r>
        <w:t xml:space="preserve"> </w:t>
      </w:r>
      <w:r>
        <w:rPr>
          <w:rStyle w:val="VerbatimChar"/>
          <w:b/>
          <w:bCs/>
        </w:rPr>
        <w:t xml:space="preserve">PWD REL</w:t>
      </w:r>
      <w:r>
        <w:t xml:space="preserve"> </w:t>
      </w:r>
      <w:r>
        <w:rPr>
          <w:rFonts w:hint="eastAsia"/>
        </w:rPr>
        <w:t xml:space="preserve">再松手；勿按满</w:t>
      </w:r>
      <w:r>
        <w:t xml:space="preserve"> 30 </w:t>
      </w:r>
      <w:r>
        <w:rPr>
          <w:rFonts w:hint="eastAsia"/>
        </w:rPr>
        <w:t xml:space="preserve">秒，以免误触出厂网络复位。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7" w:name="网络与-web-管理"/>
    <w:p>
      <w:pPr>
        <w:pStyle w:val="Heading2"/>
      </w:pPr>
      <w:r>
        <w:t xml:space="preserve">4. </w:t>
      </w:r>
      <w:r>
        <w:rPr>
          <w:rFonts w:hint="eastAsia"/>
        </w:rPr>
        <w:t xml:space="preserve">网络与</w:t>
      </w:r>
      <w:r>
        <w:t xml:space="preserve"> Web </w:t>
      </w:r>
      <w:r>
        <w:rPr>
          <w:rFonts w:hint="eastAsia"/>
        </w:rPr>
        <w:t xml:space="preserve">管理</w:t>
      </w:r>
    </w:p>
    <w:bookmarkStart w:id="20" w:name="登录"/>
    <w:p>
      <w:pPr>
        <w:pStyle w:val="Heading3"/>
      </w:pPr>
      <w:r>
        <w:t xml:space="preserve">4.1 </w:t>
      </w:r>
      <w:r>
        <w:rPr>
          <w:rFonts w:hint="eastAsia"/>
        </w:rPr>
        <w:t xml:space="preserve">登录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电脑与设备同网段（或路由可达）。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浏览器访问：</w:t>
      </w:r>
      <w:r>
        <w:rPr>
          <w:rStyle w:val="VerbatimChar"/>
        </w:rPr>
        <w:t xml:space="preserve">http://192.168.1.123/</w:t>
      </w:r>
      <w:r>
        <w:rPr>
          <w:rFonts w:hint="eastAsia"/>
        </w:rPr>
        <w:t xml:space="preserve">（或实际</w:t>
      </w:r>
      <w:r>
        <w:t xml:space="preserve"> </w:t>
      </w:r>
      <w:r>
        <w:rPr>
          <w:rFonts w:hint="eastAsia"/>
        </w:rPr>
        <w:t xml:space="preserve">IP）。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浏览器弹出</w:t>
      </w:r>
      <w:r>
        <w:t xml:space="preserve"> Basic </w:t>
      </w:r>
      <w:r>
        <w:rPr>
          <w:rFonts w:hint="eastAsia"/>
        </w:rPr>
        <w:t xml:space="preserve">认证时，输入</w:t>
      </w:r>
      <w:r>
        <w:rPr>
          <w:rFonts w:hint="eastAsia"/>
          <w:b/>
          <w:bCs/>
        </w:rPr>
        <w:t xml:space="preserve">随箱出厂账号</w:t>
      </w:r>
      <w:r>
        <w:rPr>
          <w:rFonts w:hint="eastAsia"/>
        </w:rPr>
        <w:t xml:space="preserve">或现场已修改后的账号。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建议首次登录后立即修改用户名与密码</w:t>
      </w:r>
      <w:r>
        <w:rPr>
          <w:rFonts w:hint="eastAsia"/>
        </w:rPr>
        <w:t xml:space="preserve">（Network</w:t>
      </w:r>
      <w:r>
        <w:t xml:space="preserve"> </w:t>
      </w:r>
      <w:r>
        <w:rPr>
          <w:rFonts w:hint="eastAsia"/>
        </w:rPr>
        <w:t xml:space="preserve">页）。</w:t>
      </w:r>
    </w:p>
    <w:p>
      <w:pPr>
        <w:pStyle w:val="FirstParagraph"/>
      </w:pPr>
      <w:r>
        <w:rPr>
          <w:rFonts w:hint="eastAsia"/>
          <w:b/>
          <w:bCs/>
        </w:rPr>
        <w:t xml:space="preserve">合法管理入口（客户侧）：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Dashboard（仪表盘）：时钟、GNSS、网络只读、启动健康、系统信息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/network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Network：改</w:t>
            </w:r>
            <w:r>
              <w:t xml:space="preserve"> IP/DNS、Web </w:t>
            </w:r>
            <w:r>
              <w:rPr>
                <w:rFonts w:hint="eastAsia"/>
              </w:rPr>
              <w:t xml:space="preserve">账号、NTP</w:t>
            </w:r>
            <w:r>
              <w:t xml:space="preserve"> </w:t>
            </w:r>
            <w:r>
              <w:rPr>
                <w:rFonts w:hint="eastAsia"/>
              </w:rPr>
              <w:t xml:space="preserve">应答策略、ACL、</w:t>
            </w:r>
            <w:r>
              <w:rPr>
                <w:rFonts w:hint="eastAsia"/>
                <w:b/>
                <w:bCs/>
              </w:rPr>
              <w:t xml:space="preserve">配置快照（改前摘要</w:t>
            </w:r>
            <w:r>
              <w:rPr>
                <w:b/>
                <w:bCs/>
              </w:rPr>
              <w:t xml:space="preserve"> + Restore </w:t>
            </w:r>
            <w:r>
              <w:rPr>
                <w:rFonts w:hint="eastAsia"/>
                <w:b/>
                <w:bCs/>
              </w:rPr>
              <w:t xml:space="preserve">回滚）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Web </w:t>
            </w:r>
            <w:r>
              <w:rPr>
                <w:rFonts w:hint="eastAsia"/>
              </w:rPr>
              <w:t xml:space="preserve">产测记录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出厂产测记录（现场一般只读查看；入口在仪表盘）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/flog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事件日志</w:t>
            </w:r>
            <w:r>
              <w:t xml:space="preserve"> </w:t>
            </w:r>
            <w:r>
              <w:rPr>
                <w:rFonts w:hint="eastAsia"/>
              </w:rPr>
              <w:t xml:space="preserve">CSV（下载名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event_log.csv</w:t>
            </w:r>
            <w:r>
              <w:rPr>
                <w:rFonts w:hint="eastAsia"/>
              </w:rPr>
              <w:t xml:space="preserve">；触发下载，非</w:t>
            </w:r>
            <w:r>
              <w:t xml:space="preserve"> HTML </w:t>
            </w:r>
            <w:r>
              <w:rPr>
                <w:rFonts w:hint="eastAsia"/>
              </w:rPr>
              <w:t xml:space="preserve">页）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/stats24</w:t>
            </w:r>
          </w:p>
        </w:tc>
        <w:tc>
          <w:tcPr/>
          <w:p>
            <w:pPr>
              <w:pStyle w:val="Compact"/>
            </w:pPr>
            <w:r>
              <w:t xml:space="preserve">24 </w:t>
            </w:r>
            <w:r>
              <w:rPr>
                <w:rFonts w:hint="eastAsia"/>
              </w:rPr>
              <w:t xml:space="preserve">小时质量</w:t>
            </w:r>
            <w:r>
              <w:t xml:space="preserve"> </w:t>
            </w:r>
            <w:r>
              <w:rPr>
                <w:rFonts w:hint="eastAsia"/>
              </w:rPr>
              <w:t xml:space="preserve">CSV（下载名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quality_24h.csv</w:t>
            </w:r>
            <w:r>
              <w:rPr>
                <w:rFonts w:hint="eastAsia"/>
              </w:rPr>
              <w:t xml:space="preserve">；同上）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/ntpclients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NTP Client List</w:t>
            </w:r>
            <w:r>
              <w:rPr>
                <w:rFonts w:hint="eastAsia"/>
              </w:rPr>
              <w:t xml:space="preserve">（可选；默认关；RAM；可导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ntp_clients.csv</w:t>
            </w:r>
            <w:r>
              <w:rPr>
                <w:rFonts w:hint="eastAsia"/>
              </w:rPr>
              <w:t xml:space="preserve">）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说明：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访问不存在的路径将直接</w:t>
      </w:r>
      <w:r>
        <w:t xml:space="preserve"> </w:t>
      </w:r>
      <w:r>
        <w:rPr>
          <w:b/>
          <w:bCs/>
        </w:rPr>
        <w:t xml:space="preserve">404</w:t>
      </w:r>
      <w:r>
        <w:rPr>
          <w:rFonts w:hint="eastAsia"/>
        </w:rPr>
        <w:t xml:space="preserve">，不会弹出登录框。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浏览器可能缓存认证信息，换账号时请清除站点密码或使用无痕窗口。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导出入口在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Dashboard（</w:t>
      </w:r>
      <w:r>
        <w:rPr>
          <w:rStyle w:val="VerbatimChar"/>
          <w:b/>
          <w:bCs/>
        </w:rPr>
        <w:t xml:space="preserve">/</w:t>
      </w:r>
      <w:r>
        <w:rPr>
          <w:rFonts w:hint="eastAsia"/>
          <w:b/>
          <w:bCs/>
        </w:rPr>
        <w:t xml:space="preserve">）→</w:t>
      </w:r>
      <w:r>
        <w:rPr>
          <w:b/>
          <w:bCs/>
        </w:rPr>
        <w:t xml:space="preserve"> Diagnostics → Export</w:t>
      </w:r>
      <w:r>
        <w:rPr>
          <w:rFonts w:hint="eastAsia"/>
        </w:rPr>
        <w:t xml:space="preserve">；Network</w:t>
      </w:r>
      <w:r>
        <w:t xml:space="preserve"> </w:t>
      </w:r>
      <w:r>
        <w:rPr>
          <w:rFonts w:hint="eastAsia"/>
        </w:rPr>
        <w:t xml:space="preserve">页无下载链接。也可地址栏直接打开</w:t>
      </w:r>
      <w:r>
        <w:t xml:space="preserve"> </w:t>
      </w:r>
      <w:r>
        <w:rPr>
          <w:rStyle w:val="VerbatimChar"/>
        </w:rPr>
        <w:t xml:space="preserve">/flog</w:t>
      </w:r>
      <w:r>
        <w:t xml:space="preserve">、</w:t>
      </w:r>
      <w:r>
        <w:rPr>
          <w:rStyle w:val="VerbatimChar"/>
        </w:rPr>
        <w:t xml:space="preserve">/stats24</w:t>
      </w:r>
      <w:r>
        <w:rPr>
          <w:rFonts w:hint="eastAsia"/>
        </w:rPr>
        <w:t xml:space="preserve">（须已登录）。</w:t>
      </w:r>
      <w:r>
        <w:br/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出厂口令与工程诊断入口</w:t>
      </w:r>
      <w:r>
        <w:rPr>
          <w:rFonts w:hint="eastAsia"/>
          <w:b/>
          <w:bCs/>
        </w:rPr>
        <w:t xml:space="preserve">不在本标书版列出</w:t>
      </w:r>
      <w:r>
        <w:t xml:space="preserve">。</w:t>
      </w:r>
    </w:p>
    <w:bookmarkEnd w:id="20"/>
    <w:bookmarkStart w:id="21" w:name="修改-ip-dns"/>
    <w:p>
      <w:pPr>
        <w:pStyle w:val="Heading3"/>
      </w:pPr>
      <w:r>
        <w:t xml:space="preserve">4.2 </w:t>
      </w:r>
      <w:r>
        <w:rPr>
          <w:rFonts w:hint="eastAsia"/>
        </w:rPr>
        <w:t xml:space="preserve">修改</w:t>
      </w:r>
      <w:r>
        <w:t xml:space="preserve"> IP / DNS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打开</w:t>
      </w:r>
      <w:r>
        <w:t xml:space="preserve"> </w:t>
      </w:r>
      <w:r>
        <w:rPr>
          <w:b/>
          <w:bCs/>
        </w:rPr>
        <w:t xml:space="preserve">Network</w:t>
      </w:r>
      <w:r>
        <w:rPr>
          <w:rFonts w:hint="eastAsia"/>
        </w:rPr>
        <w:t xml:space="preserve">（</w:t>
      </w:r>
      <w:r>
        <w:rPr>
          <w:rStyle w:val="VerbatimChar"/>
        </w:rPr>
        <w:t xml:space="preserve">/network</w:t>
      </w:r>
      <w:r>
        <w:rPr>
          <w:rFonts w:hint="eastAsia"/>
        </w:rPr>
        <w:t xml:space="preserve">）。</w:t>
      </w:r>
      <w:r>
        <w:br/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填写新</w:t>
      </w:r>
      <w:r>
        <w:t xml:space="preserve"> </w:t>
      </w:r>
      <w:r>
        <w:rPr>
          <w:rFonts w:hint="eastAsia"/>
        </w:rPr>
        <w:t xml:space="preserve">IP、掩码、网关、DNS</w:t>
      </w:r>
      <w:r>
        <w:t xml:space="preserve"> →</w:t>
      </w:r>
      <w:r>
        <w:t xml:space="preserve"> </w:t>
      </w:r>
      <w:r>
        <w:rPr>
          <w:b/>
          <w:bCs/>
        </w:rPr>
        <w:t xml:space="preserve">Apply &amp; Save</w:t>
      </w:r>
      <w:r>
        <w:t xml:space="preserve">。</w:t>
      </w:r>
      <w:r>
        <w:br/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设备写入</w:t>
      </w:r>
      <w:r>
        <w:t xml:space="preserve"> Flash </w:t>
      </w:r>
      <w:r>
        <w:rPr>
          <w:rFonts w:hint="eastAsia"/>
        </w:rPr>
        <w:t xml:space="preserve">后重启；请用</w:t>
      </w:r>
      <w:r>
        <w:t xml:space="preserve"> </w:t>
      </w:r>
      <w:r>
        <w:rPr>
          <w:rFonts w:hint="eastAsia"/>
          <w:b/>
          <w:bCs/>
        </w:rPr>
        <w:t xml:space="preserve">新</w:t>
      </w:r>
      <w:r>
        <w:rPr>
          <w:b/>
          <w:bCs/>
        </w:rPr>
        <w:t xml:space="preserve"> IP</w:t>
      </w:r>
      <w:r>
        <w:t xml:space="preserve"> </w:t>
      </w:r>
      <w:r>
        <w:rPr>
          <w:rFonts w:hint="eastAsia"/>
        </w:rPr>
        <w:t xml:space="preserve">重新打开页面。</w:t>
      </w:r>
    </w:p>
    <w:bookmarkEnd w:id="21"/>
    <w:bookmarkStart w:id="22" w:name="ntp-应答策略network-页"/>
    <w:p>
      <w:pPr>
        <w:pStyle w:val="Heading3"/>
      </w:pPr>
      <w:r>
        <w:t xml:space="preserve">4.3 NTP </w:t>
      </w:r>
      <w:r>
        <w:rPr>
          <w:rFonts w:hint="eastAsia"/>
        </w:rPr>
        <w:t xml:space="preserve">应答策略（Network</w:t>
      </w:r>
      <w:r>
        <w:t xml:space="preserve"> </w:t>
      </w:r>
      <w:r>
        <w:rPr>
          <w:rFonts w:hint="eastAsia"/>
        </w:rPr>
        <w:t xml:space="preserve">页）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85"/>
        <w:gridCol w:w="3394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Web </w:t>
            </w:r>
            <w:r>
              <w:rPr>
                <w:rFonts w:hint="eastAsia"/>
              </w:rPr>
              <w:t xml:space="preserve">策略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前面板（Page</w:t>
            </w:r>
            <w:r>
              <w:t xml:space="preserve"> </w:t>
            </w:r>
            <w:r>
              <w:rPr>
                <w:rFonts w:hint="eastAsia"/>
              </w:rPr>
              <w:t xml:space="preserve">2）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行为（摘要）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锁定应答（出厂默认）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  <w:b/>
                <w:bCs/>
              </w:rPr>
              <w:t xml:space="preserve">Pol:LCK</w:t>
            </w:r>
          </w:p>
        </w:tc>
        <w:tc>
          <w:tcPr/>
          <w:p>
            <w:pPr>
              <w:pStyle w:val="Compact"/>
            </w:pPr>
            <w:r>
              <w:t xml:space="preserve">LOCK </w:t>
            </w:r>
            <w:r>
              <w:rPr>
                <w:rFonts w:hint="eastAsia"/>
              </w:rPr>
              <w:t xml:space="preserve">后</w:t>
            </w:r>
            <w:r>
              <w:t xml:space="preserve"> Stratum </w:t>
            </w:r>
            <w:r>
              <w:rPr>
                <w:rFonts w:hint="eastAsia"/>
              </w:rPr>
              <w:t xml:space="preserve">1；冷启暖机与短时</w:t>
            </w:r>
            <w:r>
              <w:t xml:space="preserve"> PPS </w:t>
            </w:r>
            <w:r>
              <w:rPr>
                <w:rFonts w:hint="eastAsia"/>
              </w:rPr>
              <w:t xml:space="preserve">毛刺仍可能</w:t>
            </w:r>
            <w:r>
              <w:t xml:space="preserve"> Stratum 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锁定+守时窗（导出/长测推荐）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  <w:b/>
                <w:bCs/>
              </w:rPr>
              <w:t xml:space="preserve">Pol:TIM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同锁定应答，另在失锁后约</w:t>
            </w:r>
            <w:r>
              <w:t xml:space="preserve"> 5 </w:t>
            </w:r>
            <w:r>
              <w:rPr>
                <w:rFonts w:hint="eastAsia"/>
              </w:rPr>
              <w:t xml:space="preserve">分钟内仍可能</w:t>
            </w:r>
            <w:r>
              <w:t xml:space="preserve"> Stratum </w:t>
            </w:r>
            <w:r>
              <w:rPr>
                <w:rFonts w:hint="eastAsia"/>
              </w:rPr>
              <w:t xml:space="preserve">2；Web</w:t>
            </w:r>
            <w:r>
              <w:t xml:space="preserve"> </w:t>
            </w:r>
            <w:r>
              <w:rPr>
                <w:rFonts w:hint="eastAsia"/>
              </w:rPr>
              <w:t xml:space="preserve">大文件导出期间更不易出现客户端「没有可用时间」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守时应答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  <w:b/>
                <w:bCs/>
              </w:rPr>
              <w:t xml:space="preserve">Pol:HLD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</w:t>
            </w:r>
            <w:r>
              <w:t xml:space="preserve"> LOCK / </w:t>
            </w:r>
            <w:r>
              <w:rPr>
                <w:rFonts w:hint="eastAsia"/>
              </w:rPr>
              <w:t xml:space="preserve">守时阶段仍应答，多为</w:t>
            </w:r>
            <w:r>
              <w:t xml:space="preserve"> Stratum </w:t>
            </w:r>
            <w:r>
              <w:rPr>
                <w:rFonts w:hint="eastAsia"/>
              </w:rPr>
              <w:t xml:space="preserve">2（适合必须始终收包的老旧客户端）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保存后设备重启；Dashboard</w:t>
      </w:r>
      <w:r>
        <w:t xml:space="preserve"> </w:t>
      </w:r>
      <w:r>
        <w:rPr>
          <w:rFonts w:hint="eastAsia"/>
        </w:rPr>
        <w:t xml:space="preserve">与前面板</w:t>
      </w:r>
      <w:r>
        <w:t xml:space="preserve"> </w:t>
      </w:r>
      <w:r>
        <w:rPr>
          <w:b/>
          <w:bCs/>
        </w:rPr>
        <w:t xml:space="preserve">Page 2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Pol:</w:t>
      </w:r>
      <w:r>
        <w:t xml:space="preserve"> </w:t>
      </w:r>
      <w:r>
        <w:rPr>
          <w:rFonts w:hint="eastAsia"/>
        </w:rPr>
        <w:t xml:space="preserve">可核对当前策略；正式授时仍看</w:t>
      </w:r>
      <w:r>
        <w:t xml:space="preserve"> </w:t>
      </w:r>
      <w:r>
        <w:rPr>
          <w:b/>
          <w:bCs/>
        </w:rPr>
        <w:t xml:space="preserve">NTP LOCK</w:t>
      </w:r>
      <w:r>
        <w:t xml:space="preserve"> </w:t>
      </w:r>
      <w:r>
        <w:t xml:space="preserve">/ Page 0–1。</w:t>
      </w:r>
    </w:p>
    <w:bookmarkEnd w:id="22"/>
    <w:bookmarkStart w:id="23" w:name="snmp-只读监控b140"/>
    <w:p>
      <w:pPr>
        <w:pStyle w:val="Heading3"/>
      </w:pPr>
      <w:r>
        <w:t xml:space="preserve">4.4 SNMP </w:t>
      </w:r>
      <w:r>
        <w:rPr>
          <w:rFonts w:hint="eastAsia"/>
        </w:rPr>
        <w:t xml:space="preserve">只读监控（b140+）</w:t>
      </w:r>
    </w:p>
    <w:p>
      <w:pPr>
        <w:pStyle w:val="FirstParagraph"/>
      </w:pPr>
      <w:r>
        <w:rPr>
          <w:rFonts w:hint="eastAsia"/>
        </w:rPr>
        <w:t xml:space="preserve">设备在</w:t>
      </w:r>
      <w:r>
        <w:t xml:space="preserve"> </w:t>
      </w:r>
      <w:r>
        <w:rPr>
          <w:b/>
          <w:bCs/>
        </w:rPr>
        <w:t xml:space="preserve">UDP 161</w:t>
      </w:r>
      <w:r>
        <w:t xml:space="preserve"> </w:t>
      </w:r>
      <w:r>
        <w:rPr>
          <w:rFonts w:hint="eastAsia"/>
        </w:rPr>
        <w:t xml:space="preserve">提供</w:t>
      </w:r>
      <w:r>
        <w:t xml:space="preserve"> </w:t>
      </w:r>
      <w:r>
        <w:rPr>
          <w:b/>
          <w:bCs/>
        </w:rPr>
        <w:t xml:space="preserve">SNMPv2c </w:t>
      </w:r>
      <w:r>
        <w:rPr>
          <w:rFonts w:hint="eastAsia"/>
          <w:b/>
          <w:bCs/>
        </w:rPr>
        <w:t xml:space="preserve">只读</w:t>
      </w:r>
      <w:r>
        <w:rPr>
          <w:rFonts w:hint="eastAsia"/>
        </w:rPr>
        <w:t xml:space="preserve">（与</w:t>
      </w:r>
      <w:r>
        <w:t xml:space="preserve"> NTP/Web </w:t>
      </w:r>
      <w:r>
        <w:rPr>
          <w:rFonts w:hint="eastAsia"/>
        </w:rPr>
        <w:t xml:space="preserve">同一</w:t>
      </w:r>
      <w:r>
        <w:t xml:space="preserve"> </w:t>
      </w:r>
      <w:r>
        <w:rPr>
          <w:rFonts w:hint="eastAsia"/>
        </w:rPr>
        <w:t xml:space="preserve">IP）。可用于</w:t>
      </w:r>
      <w:r>
        <w:t xml:space="preserve"> NMS </w:t>
      </w:r>
      <w:r>
        <w:rPr>
          <w:rFonts w:hint="eastAsia"/>
        </w:rPr>
        <w:t xml:space="preserve">巡检；</w:t>
      </w:r>
      <w:r>
        <w:rPr>
          <w:rFonts w:hint="eastAsia"/>
          <w:b/>
          <w:bCs/>
        </w:rPr>
        <w:t xml:space="preserve">不能</w:t>
      </w:r>
      <w:r>
        <w:t xml:space="preserve"> </w:t>
      </w:r>
      <w:r>
        <w:rPr>
          <w:rFonts w:hint="eastAsia"/>
        </w:rPr>
        <w:t xml:space="preserve">用</w:t>
      </w:r>
      <w:r>
        <w:t xml:space="preserve"> SNMP </w:t>
      </w:r>
      <w:r>
        <w:rPr>
          <w:rFonts w:hint="eastAsia"/>
        </w:rPr>
        <w:t xml:space="preserve">改配置。</w:t>
      </w:r>
    </w:p>
    <w:p>
      <w:pPr>
        <w:pStyle w:val="SourceCode"/>
      </w:pPr>
      <w:r>
        <w:rPr>
          <w:rStyle w:val="ExtensionTok"/>
        </w:rPr>
        <w:t xml:space="preserve">snmpwalk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-v2c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-c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community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设备IP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1.3.6.1.2.1.1</w:t>
      </w:r>
      <w:r>
        <w:br/>
      </w:r>
      <w:r>
        <w:rPr>
          <w:rStyle w:val="ExtensionTok"/>
        </w:rPr>
        <w:t xml:space="preserve">snmpget</w:t>
      </w:r>
      <w:r>
        <w:rPr>
          <w:rStyle w:val="NormalTok"/>
        </w:rPr>
        <w:t xml:space="preserve">  </w:t>
      </w:r>
      <w:r>
        <w:rPr>
          <w:rStyle w:val="AttributeTok"/>
        </w:rPr>
        <w:t xml:space="preserve">-v2c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-c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community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设备IP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1.3.6.1.2.1.1.1.0</w:t>
      </w:r>
    </w:p>
    <w:p>
      <w:pPr>
        <w:pStyle w:val="FirstParagraph"/>
      </w:pPr>
      <w:r>
        <w:rPr>
          <w:rFonts w:hint="eastAsia"/>
        </w:rPr>
        <w:t xml:space="preserve">可读</w:t>
      </w:r>
      <w:r>
        <w:t xml:space="preserve"> </w:t>
      </w:r>
      <w:r>
        <w:rPr>
          <w:rStyle w:val="VerbatimChar"/>
        </w:rPr>
        <w:t xml:space="preserve">sysDescr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sysUpTime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sysName</w:t>
      </w:r>
      <w:r>
        <w:rPr>
          <w:rFonts w:hint="eastAsia"/>
        </w:rPr>
        <w:t xml:space="preserve">，以及企业枝状态（链路、LOCK、NTP</w:t>
      </w:r>
      <w:r>
        <w:t xml:space="preserve"> </w:t>
      </w:r>
      <w:r>
        <w:rPr>
          <w:rFonts w:hint="eastAsia"/>
        </w:rPr>
        <w:t xml:space="preserve">应答计数等）。Community</w:t>
      </w:r>
      <w:r>
        <w:t xml:space="preserve"> </w:t>
      </w:r>
      <w:r>
        <w:rPr>
          <w:rFonts w:hint="eastAsia"/>
        </w:rPr>
        <w:t xml:space="preserve">以工程配置</w:t>
      </w:r>
      <w:r>
        <w:t xml:space="preserve"> / </w:t>
      </w:r>
      <w:r>
        <w:rPr>
          <w:rFonts w:hint="eastAsia"/>
        </w:rPr>
        <w:t xml:space="preserve">随箱资料为准；</w:t>
      </w:r>
      <w:r>
        <w:rPr>
          <w:rFonts w:hint="eastAsia"/>
          <w:b/>
          <w:bCs/>
        </w:rPr>
        <w:t xml:space="preserve">标书脱敏指南不印刷出厂默认串</w:t>
      </w:r>
      <w:r>
        <w:t xml:space="preserve">。</w:t>
      </w:r>
    </w:p>
    <w:p>
      <w:pPr>
        <w:pStyle w:val="BodyText"/>
      </w:pPr>
      <w:r>
        <w:rPr>
          <w:rFonts w:hint="eastAsia"/>
          <w:b/>
          <w:bCs/>
        </w:rPr>
        <w:t xml:space="preserve">本机不含</w:t>
      </w:r>
      <w:r>
        <w:rPr>
          <w:b/>
          <w:bCs/>
        </w:rPr>
        <w:t xml:space="preserve"> HTTPS</w:t>
      </w:r>
      <w:r>
        <w:rPr>
          <w:rFonts w:hint="eastAsia"/>
        </w:rPr>
        <w:t xml:space="preserve">；Web</w:t>
      </w:r>
      <w:r>
        <w:t xml:space="preserve"> </w:t>
      </w:r>
      <w:r>
        <w:rPr>
          <w:rFonts w:hint="eastAsia"/>
        </w:rPr>
        <w:t xml:space="preserve">仍为</w:t>
      </w:r>
      <w:r>
        <w:t xml:space="preserve"> HTTP Basic Auth。</w:t>
      </w:r>
    </w:p>
    <w:bookmarkEnd w:id="23"/>
    <w:bookmarkStart w:id="24" w:name="syslog-边沿推送b142默认关"/>
    <w:p>
      <w:pPr>
        <w:pStyle w:val="Heading3"/>
      </w:pPr>
      <w:r>
        <w:t xml:space="preserve">4.4.1 Syslog </w:t>
      </w:r>
      <w:r>
        <w:rPr>
          <w:rFonts w:hint="eastAsia"/>
        </w:rPr>
        <w:t xml:space="preserve">边沿推送（b142+，默认关）</w:t>
      </w:r>
    </w:p>
    <w:p>
      <w:pPr>
        <w:pStyle w:val="FirstParagraph"/>
      </w:pPr>
      <w:r>
        <w:rPr>
          <w:rFonts w:hint="eastAsia"/>
        </w:rPr>
        <w:t xml:space="preserve">在</w:t>
      </w:r>
      <w:r>
        <w:t xml:space="preserve"> </w:t>
      </w:r>
      <w:r>
        <w:rPr>
          <w:b/>
          <w:bCs/>
        </w:rPr>
        <w:t xml:space="preserve">Network</w:t>
      </w:r>
      <w:r>
        <w:t xml:space="preserve"> </w:t>
      </w:r>
      <w:r>
        <w:rPr>
          <w:rFonts w:hint="eastAsia"/>
        </w:rPr>
        <w:t xml:space="preserve">页</w:t>
      </w:r>
      <w:r>
        <w:t xml:space="preserve"> </w:t>
      </w:r>
      <w:r>
        <w:rPr>
          <w:b/>
          <w:bCs/>
        </w:rPr>
        <w:t xml:space="preserve">Syslog (event push)</w:t>
      </w:r>
      <w:r>
        <w:rPr>
          <w:rFonts w:hint="eastAsia"/>
        </w:rPr>
        <w:t xml:space="preserve">：勾选启用并填写日志中心</w:t>
      </w:r>
      <w:r>
        <w:t xml:space="preserve"> </w:t>
      </w:r>
      <w:r>
        <w:rPr>
          <w:rFonts w:hint="eastAsia"/>
        </w:rPr>
        <w:t xml:space="preserve">IPv4（UDP</w:t>
      </w:r>
      <w:r>
        <w:t xml:space="preserve"> </w:t>
      </w:r>
      <w:r>
        <w:rPr>
          <w:rFonts w:hint="eastAsia"/>
        </w:rPr>
        <w:t xml:space="preserve">默认</w:t>
      </w:r>
      <w:r>
        <w:t xml:space="preserve"> </w:t>
      </w:r>
      <w:r>
        <w:rPr>
          <w:b/>
          <w:bCs/>
        </w:rPr>
        <w:t xml:space="preserve">514</w:t>
      </w:r>
      <w:r>
        <w:rPr>
          <w:rFonts w:hint="eastAsia"/>
        </w:rPr>
        <w:t xml:space="preserve">）。边沿事件写入</w:t>
      </w:r>
      <w:r>
        <w:t xml:space="preserve"> </w:t>
      </w:r>
      <w:r>
        <w:rPr>
          <w:rStyle w:val="VerbatimChar"/>
        </w:rPr>
        <w:t xml:space="preserve">event_log</w:t>
      </w:r>
      <w:r>
        <w:t xml:space="preserve"> </w:t>
      </w:r>
      <w:r>
        <w:rPr>
          <w:rFonts w:hint="eastAsia"/>
        </w:rPr>
        <w:t xml:space="preserve">时同步推送一行，字段名与</w:t>
      </w:r>
      <w:r>
        <w:t xml:space="preserve"> CSV </w:t>
      </w:r>
      <w:r>
        <w:rPr>
          <w:rFonts w:hint="eastAsia"/>
        </w:rPr>
        <w:t xml:space="preserve">一致（</w:t>
      </w:r>
      <w:r>
        <w:rPr>
          <w:rStyle w:val="VerbatimChar"/>
        </w:rPr>
        <w:t xml:space="preserve">event=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level=</w:t>
      </w:r>
      <w:r>
        <w:rPr>
          <w:rFonts w:hint="eastAsia"/>
        </w:rPr>
        <w:t xml:space="preserve">）。未配置或未勾选则不推送。不含</w:t>
      </w:r>
      <w:r>
        <w:t xml:space="preserve"> SNMP Trap。</w:t>
      </w:r>
    </w:p>
    <w:bookmarkEnd w:id="24"/>
    <w:bookmarkStart w:id="25" w:name="修改-web-用户名-密码"/>
    <w:p>
      <w:pPr>
        <w:pStyle w:val="Heading3"/>
      </w:pPr>
      <w:r>
        <w:t xml:space="preserve">4.5 </w:t>
      </w:r>
      <w:r>
        <w:rPr>
          <w:rFonts w:hint="eastAsia"/>
        </w:rPr>
        <w:t xml:space="preserve">修改</w:t>
      </w:r>
      <w:r>
        <w:t xml:space="preserve"> Web </w:t>
      </w:r>
      <w:r>
        <w:rPr>
          <w:rFonts w:hint="eastAsia"/>
        </w:rPr>
        <w:t xml:space="preserve">用户名</w:t>
      </w:r>
      <w:r>
        <w:t xml:space="preserve"> / </w:t>
      </w:r>
      <w:r>
        <w:rPr>
          <w:rFonts w:hint="eastAsia"/>
        </w:rPr>
        <w:t xml:space="preserve">密码</w:t>
      </w:r>
    </w:p>
    <w:p>
      <w:pPr>
        <w:pStyle w:val="FirstParagraph"/>
      </w:pPr>
      <w:r>
        <w:rPr>
          <w:rFonts w:hint="eastAsia"/>
        </w:rPr>
        <w:t xml:space="preserve">在</w:t>
      </w:r>
      <w:r>
        <w:t xml:space="preserve"> Network </w:t>
      </w:r>
      <w:r>
        <w:rPr>
          <w:rFonts w:hint="eastAsia"/>
        </w:rPr>
        <w:t xml:space="preserve">页</w:t>
      </w:r>
      <w:r>
        <w:t xml:space="preserve"> </w:t>
      </w:r>
      <w:r>
        <w:rPr>
          <w:b/>
          <w:bCs/>
        </w:rPr>
        <w:t xml:space="preserve">Web administrator</w:t>
      </w:r>
      <w:r>
        <w:rPr>
          <w:rFonts w:hint="eastAsia"/>
        </w:rPr>
        <w:t xml:space="preserve">：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Username</w:t>
      </w:r>
      <w:r>
        <w:rPr>
          <w:rFonts w:hint="eastAsia"/>
        </w:rPr>
        <w:t xml:space="preserve">：1～15</w:t>
      </w:r>
      <w:r>
        <w:t xml:space="preserve"> </w:t>
      </w:r>
      <w:r>
        <w:rPr>
          <w:rFonts w:hint="eastAsia"/>
        </w:rPr>
        <w:t xml:space="preserve">字符（字母、数字及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rPr>
          <w:rStyle w:val="VerbatimChar"/>
        </w:rPr>
        <w:t xml:space="preserve">-</w:t>
      </w:r>
      <w:r>
        <w:rPr>
          <w:rFonts w:hint="eastAsia"/>
        </w:rPr>
        <w:t xml:space="preserve">）。</w:t>
      </w:r>
      <w:r>
        <w:br/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New password</w:t>
      </w:r>
      <w:r>
        <w:rPr>
          <w:rFonts w:hint="eastAsia"/>
        </w:rPr>
        <w:t xml:space="preserve">：留空则保持原密码；填写则须</w:t>
      </w:r>
      <w:r>
        <w:t xml:space="preserve"> </w:t>
      </w:r>
      <w:r>
        <w:rPr>
          <w:rFonts w:hint="eastAsia"/>
          <w:b/>
          <w:bCs/>
        </w:rPr>
        <w:t xml:space="preserve">6～15</w:t>
      </w:r>
      <w:r>
        <w:t xml:space="preserve"> </w:t>
      </w:r>
      <w:r>
        <w:rPr>
          <w:rFonts w:hint="eastAsia"/>
        </w:rPr>
        <w:t xml:space="preserve">字符。</w:t>
      </w:r>
    </w:p>
    <w:p>
      <w:pPr>
        <w:pStyle w:val="FirstParagraph"/>
      </w:pPr>
      <w:r>
        <w:rPr>
          <w:rFonts w:hint="eastAsia"/>
        </w:rPr>
        <w:t xml:space="preserve">保存成功后请用新凭据登录。忘记账号时用前面板中按恢复出厂凭据（§3.2）。</w:t>
      </w:r>
    </w:p>
    <w:bookmarkEnd w:id="25"/>
    <w:bookmarkStart w:id="26" w:name="事件日志与-24-小时质量导出"/>
    <w:p>
      <w:pPr>
        <w:pStyle w:val="Heading3"/>
      </w:pPr>
      <w:r>
        <w:t xml:space="preserve">4.6 </w:t>
      </w:r>
      <w:r>
        <w:rPr>
          <w:rFonts w:hint="eastAsia"/>
        </w:rPr>
        <w:t xml:space="preserve">事件日志与</w:t>
      </w:r>
      <w:r>
        <w:t xml:space="preserve"> 24 </w:t>
      </w:r>
      <w:r>
        <w:rPr>
          <w:rFonts w:hint="eastAsia"/>
        </w:rPr>
        <w:t xml:space="preserve">小时质量导出</w:t>
      </w:r>
    </w:p>
    <w:p>
      <w:pPr>
        <w:pStyle w:val="FirstParagraph"/>
      </w:pPr>
      <w:r>
        <w:rPr>
          <w:rFonts w:hint="eastAsia"/>
        </w:rPr>
        <w:t xml:space="preserve">需要留证时，从</w:t>
      </w:r>
      <w:r>
        <w:t xml:space="preserve"> Dashboard</w:t>
      </w:r>
      <w:r>
        <w:t xml:space="preserve"> </w:t>
      </w:r>
      <w:r>
        <w:rPr>
          <w:b/>
          <w:bCs/>
        </w:rPr>
        <w:t xml:space="preserve">Diagnostics → Export</w:t>
      </w:r>
      <w:r>
        <w:t xml:space="preserve"> </w:t>
      </w:r>
      <w:r>
        <w:rPr>
          <w:rFonts w:hint="eastAsia"/>
        </w:rPr>
        <w:t xml:space="preserve">导出下列客户版文件即可：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60"/>
        <w:gridCol w:w="1320"/>
        <w:gridCol w:w="35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下载名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路径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内容（客户列）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  <w:b/>
                <w:bCs/>
              </w:rPr>
              <w:t xml:space="preserve">event_log.csv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/flog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time, uptime_s, event, level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边沿事件环形约</w:t>
            </w:r>
            <w:r>
              <w:t xml:space="preserve"> </w:t>
            </w:r>
            <w:r>
              <w:rPr>
                <w:b/>
                <w:bCs/>
              </w:rPr>
              <w:t xml:space="preserve">2048</w:t>
            </w:r>
            <w:r>
              <w:t xml:space="preserve"> </w:t>
            </w:r>
            <w:r>
              <w:rPr>
                <w:rFonts w:hint="eastAsia"/>
              </w:rPr>
              <w:t xml:space="preserve">条；</w:t>
            </w:r>
            <w:r>
              <w:rPr>
                <w:rFonts w:hint="eastAsia"/>
                <w:b/>
                <w:bCs/>
              </w:rPr>
              <w:t xml:space="preserve">默认导出最近约</w:t>
            </w:r>
            <w:r>
              <w:rPr>
                <w:b/>
                <w:bCs/>
              </w:rPr>
              <w:t xml:space="preserve"> 1024 </w:t>
            </w:r>
            <w:r>
              <w:rPr>
                <w:rFonts w:hint="eastAsia"/>
                <w:b/>
                <w:bCs/>
              </w:rPr>
              <w:t xml:space="preserve">条</w:t>
            </w:r>
            <w:r>
              <w:rPr>
                <w:rFonts w:hint="eastAsia"/>
              </w:rPr>
              <w:t xml:space="preserve">；满则覆盖最旧；导出过程仍穿插应答</w:t>
            </w:r>
            <w:r>
              <w:t xml:space="preserve"> NTP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  <w:b/>
                <w:bCs/>
              </w:rPr>
              <w:t xml:space="preserve">quality_24h.csv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/stats24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hour_utc, offset_avg_ns, jitter_max_ns, samples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最多</w:t>
            </w:r>
            <w:r>
              <w:t xml:space="preserve"> 24 </w:t>
            </w:r>
            <w:r>
              <w:rPr>
                <w:rFonts w:hint="eastAsia"/>
              </w:rPr>
              <w:t xml:space="preserve">个整点桶；</w:t>
            </w:r>
            <w:r>
              <w:rPr>
                <w:rStyle w:val="VerbatimChar"/>
              </w:rPr>
              <w:t xml:space="preserve">samples=0</w:t>
            </w:r>
            <w:r>
              <w:t xml:space="preserve"> </w:t>
            </w:r>
            <w:r>
              <w:rPr>
                <w:rFonts w:hint="eastAsia"/>
              </w:rPr>
              <w:t xml:space="preserve">表示该整点无</w:t>
            </w:r>
            <w:r>
              <w:t xml:space="preserve"> GNSS </w:t>
            </w:r>
            <w:r>
              <w:rPr>
                <w:rFonts w:hint="eastAsia"/>
              </w:rPr>
              <w:t xml:space="preserve">驯服采样（行仍保留）；整表体积很小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  <w:b/>
                <w:bCs/>
              </w:rPr>
              <w:t xml:space="preserve">ntp_clients.csv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/ntpclients</w:t>
            </w:r>
            <w:r>
              <w:rPr>
                <w:rFonts w:hint="eastAsia"/>
              </w:rPr>
              <w:t xml:space="preserve">（须先</w:t>
            </w:r>
            <w:r>
              <w:t xml:space="preserve"> </w:t>
            </w:r>
            <w:r>
              <w:rPr>
                <w:rFonts w:hint="eastAsia"/>
              </w:rPr>
              <w:t xml:space="preserve">Enable）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src_ip,hits,last_age_s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可选会话表（≤16</w:t>
            </w:r>
            <w:r>
              <w:t xml:space="preserve"> </w:t>
            </w:r>
            <w:r>
              <w:rPr>
                <w:rFonts w:hint="eastAsia"/>
              </w:rPr>
              <w:t xml:space="preserve">源</w:t>
            </w:r>
            <w:r>
              <w:t xml:space="preserve"> </w:t>
            </w:r>
            <w:r>
              <w:rPr>
                <w:rFonts w:hint="eastAsia"/>
              </w:rPr>
              <w:t xml:space="preserve">IP）；重启清空；</w:t>
            </w:r>
            <w:r>
              <w:rPr>
                <w:rFonts w:hint="eastAsia"/>
                <w:b/>
                <w:bCs/>
              </w:rPr>
              <w:t xml:space="preserve">默认关闭</w:t>
            </w:r>
            <w:r>
              <w:rPr>
                <w:rFonts w:hint="eastAsia"/>
              </w:rPr>
              <w:t xml:space="preserve">（出厂默认关闭）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点击链接后浏览器</w:t>
      </w:r>
      <w:r>
        <w:rPr>
          <w:rFonts w:hint="eastAsia"/>
          <w:b/>
          <w:bCs/>
        </w:rPr>
        <w:t xml:space="preserve">直接下载</w:t>
      </w:r>
      <w:r>
        <w:rPr>
          <w:b/>
          <w:bCs/>
        </w:rPr>
        <w:t xml:space="preserve"> CSV</w:t>
      </w:r>
      <w:r>
        <w:rPr>
          <w:rFonts w:hint="eastAsia"/>
        </w:rPr>
        <w:t xml:space="preserve">（不是打开新网页）。导出不含账号密钥。建议在业务低峰下载；避免与</w:t>
      </w:r>
      <w:r>
        <w:t xml:space="preserve"> NTP </w:t>
      </w:r>
      <w:r>
        <w:rPr>
          <w:rFonts w:hint="eastAsia"/>
        </w:rPr>
        <w:t xml:space="preserve">压力测试同时进行。</w:t>
      </w:r>
    </w:p>
    <w:p>
      <w:pPr>
        <w:pStyle w:val="BodyText"/>
      </w:pPr>
      <w:r>
        <w:rPr>
          <w:rFonts w:hint="eastAsia"/>
        </w:rPr>
        <w:t xml:space="preserve">误改</w:t>
      </w:r>
      <w:r>
        <w:t xml:space="preserve"> IP / </w:t>
      </w:r>
      <w:r>
        <w:rPr>
          <w:rFonts w:hint="eastAsia"/>
        </w:rPr>
        <w:t xml:space="preserve">策略</w:t>
      </w:r>
      <w:r>
        <w:t xml:space="preserve"> / ACL </w:t>
      </w:r>
      <w:r>
        <w:rPr>
          <w:rFonts w:hint="eastAsia"/>
        </w:rPr>
        <w:t xml:space="preserve">后：打开</w:t>
      </w:r>
      <w:r>
        <w:t xml:space="preserve"> </w:t>
      </w:r>
      <w:r>
        <w:rPr>
          <w:b/>
          <w:bCs/>
        </w:rPr>
        <w:t xml:space="preserve">Network → Configuration snapshots</w:t>
      </w:r>
      <w:r>
        <w:rPr>
          <w:rFonts w:hint="eastAsia"/>
        </w:rPr>
        <w:t xml:space="preserve">，对照</w:t>
      </w:r>
      <w:r>
        <w:t xml:space="preserve"> </w:t>
      </w:r>
      <w:r>
        <w:rPr>
          <w:b/>
          <w:bCs/>
        </w:rPr>
        <w:t xml:space="preserve">Previous summary</w:t>
      </w:r>
      <w:r>
        <w:rPr>
          <w:rFonts w:hint="eastAsia"/>
        </w:rPr>
        <w:t xml:space="preserve">（改前</w:t>
      </w:r>
      <w:r>
        <w:t xml:space="preserve"> </w:t>
      </w:r>
      <w:r>
        <w:rPr>
          <w:rFonts w:hint="eastAsia"/>
        </w:rPr>
        <w:t xml:space="preserve">IP/掩码/网关/策略/ACL），点</w:t>
      </w:r>
      <w:r>
        <w:t xml:space="preserve"> </w:t>
      </w:r>
      <w:r>
        <w:rPr>
          <w:b/>
          <w:bCs/>
        </w:rPr>
        <w:t xml:space="preserve">Restore</w:t>
      </w:r>
      <w:r>
        <w:t xml:space="preserve"> </w:t>
      </w:r>
      <w:r>
        <w:rPr>
          <w:rFonts w:hint="eastAsia"/>
        </w:rPr>
        <w:t xml:space="preserve">回滚并重启。</w:t>
      </w:r>
      <w:r>
        <w:rPr>
          <w:rStyle w:val="VerbatimChar"/>
        </w:rPr>
        <w:t xml:space="preserve">event_log.csv</w:t>
      </w:r>
      <w:r>
        <w:t xml:space="preserve"> </w:t>
      </w:r>
      <w:r>
        <w:rPr>
          <w:rFonts w:hint="eastAsia"/>
        </w:rPr>
        <w:t xml:space="preserve">中可见</w:t>
      </w:r>
      <w:r>
        <w:t xml:space="preserve"> </w:t>
      </w:r>
      <w:r>
        <w:rPr>
          <w:rStyle w:val="VerbatimChar"/>
        </w:rPr>
        <w:t xml:space="preserve">CFG_NET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CFG_ACL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CFG_PWD</w:t>
      </w:r>
      <w:r>
        <w:t xml:space="preserve"> </w:t>
      </w:r>
      <w:r>
        <w:rPr>
          <w:rFonts w:hint="eastAsia"/>
        </w:rPr>
        <w:t xml:space="preserve">与改配置时间对齐。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1" w:name="客户端配置-windows"/>
    <w:p>
      <w:pPr>
        <w:pStyle w:val="Heading2"/>
      </w:pPr>
      <w:r>
        <w:t xml:space="preserve">5. </w:t>
      </w:r>
      <w:r>
        <w:rPr>
          <w:rFonts w:hint="eastAsia"/>
        </w:rPr>
        <w:t xml:space="preserve">客户端配置</w:t>
      </w:r>
      <w:r>
        <w:t xml:space="preserve"> — Windows</w:t>
      </w:r>
    </w:p>
    <w:bookmarkStart w:id="28" w:name="windows-10-11图形界面"/>
    <w:p>
      <w:pPr>
        <w:pStyle w:val="Heading3"/>
      </w:pPr>
      <w:r>
        <w:t xml:space="preserve">5.1 Windows 10 / </w:t>
      </w:r>
      <w:r>
        <w:rPr>
          <w:rFonts w:hint="eastAsia"/>
        </w:rPr>
        <w:t xml:space="preserve">11（图形界面）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设置</w:t>
      </w:r>
      <w:r>
        <w:t xml:space="preserve"> </w:t>
      </w:r>
      <w:r>
        <w:t xml:space="preserve">→</w:t>
      </w:r>
      <w:r>
        <w:t xml:space="preserve"> </w:t>
      </w:r>
      <w:r>
        <w:rPr>
          <w:rFonts w:hint="eastAsia"/>
          <w:b/>
          <w:bCs/>
        </w:rPr>
        <w:t xml:space="preserve">时间和语言</w:t>
      </w:r>
      <w:r>
        <w:t xml:space="preserve"> </w:t>
      </w:r>
      <w:r>
        <w:t xml:space="preserve">→</w:t>
      </w:r>
      <w:r>
        <w:t xml:space="preserve"> </w:t>
      </w:r>
      <w:r>
        <w:rPr>
          <w:rFonts w:hint="eastAsia"/>
          <w:b/>
          <w:bCs/>
        </w:rPr>
        <w:t xml:space="preserve">日期和时间</w:t>
      </w:r>
      <w:r>
        <w:br/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附加设置</w:t>
      </w:r>
      <w:r>
        <w:t xml:space="preserve"> </w:t>
      </w:r>
      <w:r>
        <w:t xml:space="preserve">/</w:t>
      </w:r>
      <w:r>
        <w:t xml:space="preserve"> </w:t>
      </w:r>
      <w:r>
        <w:rPr>
          <w:rFonts w:hint="eastAsia"/>
          <w:b/>
          <w:bCs/>
        </w:rPr>
        <w:t xml:space="preserve">控制面板</w:t>
      </w:r>
      <w:r>
        <w:t xml:space="preserve"> </w:t>
      </w:r>
      <w:r>
        <w:t xml:space="preserve">→</w:t>
      </w:r>
      <w:r>
        <w:t xml:space="preserve"> </w:t>
      </w:r>
      <w:r>
        <w:rPr>
          <w:rFonts w:hint="eastAsia"/>
          <w:b/>
          <w:bCs/>
        </w:rPr>
        <w:t xml:space="preserve">日期和时间</w:t>
      </w:r>
      <w:r>
        <w:t xml:space="preserve"> </w:t>
      </w:r>
      <w:r>
        <w:t xml:space="preserve">→</w:t>
      </w:r>
      <w:r>
        <w:t xml:space="preserve"> </w:t>
      </w:r>
      <w:r>
        <w:rPr>
          <w:b/>
          <w:bCs/>
        </w:rPr>
        <w:t xml:space="preserve">Internet </w:t>
      </w:r>
      <w:r>
        <w:rPr>
          <w:rFonts w:hint="eastAsia"/>
          <w:b/>
          <w:bCs/>
        </w:rPr>
        <w:t xml:space="preserve">时间</w:t>
      </w:r>
      <w:r>
        <w:t xml:space="preserve"> </w:t>
      </w:r>
      <w:r>
        <w:t xml:space="preserve">→</w:t>
      </w:r>
      <w:r>
        <w:t xml:space="preserve"> </w:t>
      </w:r>
      <w:r>
        <w:rPr>
          <w:rFonts w:hint="eastAsia"/>
          <w:b/>
          <w:bCs/>
        </w:rPr>
        <w:t xml:space="preserve">更改设置</w:t>
      </w:r>
      <w:r>
        <w:br/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服务器填设备</w:t>
      </w:r>
      <w:r>
        <w:t xml:space="preserve"> </w:t>
      </w:r>
      <w:r>
        <w:rPr>
          <w:rFonts w:hint="eastAsia"/>
        </w:rPr>
        <w:t xml:space="preserve">IP（例：</w:t>
      </w:r>
      <w:r>
        <w:rPr>
          <w:rStyle w:val="VerbatimChar"/>
        </w:rPr>
        <w:t xml:space="preserve">192.168.1.123</w:t>
      </w:r>
      <w:r>
        <w:rPr>
          <w:rFonts w:hint="eastAsia"/>
        </w:rPr>
        <w:t xml:space="preserve">）</w:t>
      </w:r>
      <w:r>
        <w:br/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立即更新</w:t>
      </w:r>
    </w:p>
    <w:bookmarkEnd w:id="28"/>
    <w:bookmarkStart w:id="29" w:name="命令行管理员-powershell"/>
    <w:p>
      <w:pPr>
        <w:pStyle w:val="Heading3"/>
      </w:pPr>
      <w:r>
        <w:t xml:space="preserve">5.2 </w:t>
      </w:r>
      <w:r>
        <w:rPr>
          <w:rFonts w:hint="eastAsia"/>
        </w:rPr>
        <w:t xml:space="preserve">命令行（管理员</w:t>
      </w:r>
      <w:r>
        <w:t xml:space="preserve"> </w:t>
      </w:r>
      <w:r>
        <w:rPr>
          <w:rFonts w:hint="eastAsia"/>
        </w:rPr>
        <w:t xml:space="preserve">PowerShell）</w:t>
      </w:r>
    </w:p>
    <w:p>
      <w:pPr>
        <w:pStyle w:val="SourceCode"/>
      </w:pPr>
      <w:r>
        <w:rPr>
          <w:rStyle w:val="NormalTok"/>
        </w:rPr>
        <w:t xml:space="preserve">w32tm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config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manualpeerlist</w:t>
      </w:r>
      <w:r>
        <w:rPr>
          <w:rStyle w:val="OperatorTok"/>
        </w:rPr>
        <w:t xml:space="preserve">:</w:t>
      </w:r>
      <w:r>
        <w:rPr>
          <w:rStyle w:val="StringTok"/>
        </w:rPr>
        <w:t xml:space="preserve">"192.168.1.123"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syncfromflags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manual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update</w:t>
      </w:r>
      <w:r>
        <w:br/>
      </w:r>
      <w:r>
        <w:rPr>
          <w:rStyle w:val="NormalTok"/>
        </w:rPr>
        <w:t xml:space="preserve">w32tm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resync</w:t>
      </w:r>
      <w:r>
        <w:br/>
      </w:r>
      <w:r>
        <w:rPr>
          <w:rStyle w:val="NormalTok"/>
        </w:rPr>
        <w:t xml:space="preserve">w32tm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query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status</w:t>
      </w:r>
    </w:p>
    <w:p>
      <w:pPr>
        <w:pStyle w:val="FirstParagraph"/>
      </w:pPr>
      <w:r>
        <w:rPr>
          <w:rFonts w:hint="eastAsia"/>
        </w:rPr>
        <w:t xml:space="preserve">域环境请在</w:t>
      </w:r>
      <w:r>
        <w:t xml:space="preserve"> GPO </w:t>
      </w:r>
      <w:r>
        <w:rPr>
          <w:rFonts w:hint="eastAsia"/>
        </w:rPr>
        <w:t xml:space="preserve">中将</w:t>
      </w:r>
      <w:r>
        <w:t xml:space="preserve"> NTP </w:t>
      </w:r>
      <w:r>
        <w:rPr>
          <w:rFonts w:hint="eastAsia"/>
        </w:rPr>
        <w:t xml:space="preserve">服务器指向本设备</w:t>
      </w:r>
      <w:r>
        <w:t xml:space="preserve"> IP。</w:t>
      </w:r>
    </w:p>
    <w:bookmarkEnd w:id="29"/>
    <w:bookmarkStart w:id="30" w:name="验证"/>
    <w:p>
      <w:pPr>
        <w:pStyle w:val="Heading3"/>
      </w:pPr>
      <w:r>
        <w:t xml:space="preserve">5.3 </w:t>
      </w:r>
      <w:r>
        <w:rPr>
          <w:rFonts w:hint="eastAsia"/>
        </w:rPr>
        <w:t xml:space="preserve">验证</w:t>
      </w:r>
    </w:p>
    <w:p>
      <w:pPr>
        <w:pStyle w:val="SourceCode"/>
      </w:pPr>
      <w:r>
        <w:rPr>
          <w:rStyle w:val="NormalTok"/>
        </w:rPr>
        <w:t xml:space="preserve">w32tm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query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peers</w:t>
      </w:r>
      <w:r>
        <w:br/>
      </w:r>
      <w:r>
        <w:rPr>
          <w:rStyle w:val="NormalTok"/>
        </w:rPr>
        <w:t xml:space="preserve">w32tm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stripchart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computer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192.168</w:t>
      </w:r>
      <w:r>
        <w:rPr>
          <w:rStyle w:val="OperatorTok"/>
        </w:rPr>
        <w:t xml:space="preserve">.</w:t>
      </w:r>
      <w:r>
        <w:rPr>
          <w:rStyle w:val="DecValTok"/>
        </w:rPr>
        <w:t xml:space="preserve">1.123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samples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5" w:name="客户端配置-linux"/>
    <w:p>
      <w:pPr>
        <w:pStyle w:val="Heading2"/>
      </w:pPr>
      <w:r>
        <w:t xml:space="preserve">6. </w:t>
      </w:r>
      <w:r>
        <w:rPr>
          <w:rFonts w:hint="eastAsia"/>
        </w:rPr>
        <w:t xml:space="preserve">客户端配置</w:t>
      </w:r>
      <w:r>
        <w:t xml:space="preserve"> — Linux</w:t>
      </w:r>
    </w:p>
    <w:bookmarkStart w:id="32" w:name="systemd-timesyncd"/>
    <w:p>
      <w:pPr>
        <w:pStyle w:val="Heading3"/>
      </w:pPr>
      <w:r>
        <w:t xml:space="preserve">6.1 systemd-timesyncd</w:t>
      </w:r>
    </w:p>
    <w:p>
      <w:pPr>
        <w:pStyle w:val="FirstParagraph"/>
      </w:pPr>
      <w:r>
        <w:rPr>
          <w:rFonts w:hint="eastAsia"/>
        </w:rPr>
        <w:t xml:space="preserve">编辑</w:t>
      </w:r>
      <w:r>
        <w:t xml:space="preserve"> </w:t>
      </w:r>
      <w:r>
        <w:rPr>
          <w:rStyle w:val="VerbatimChar"/>
        </w:rPr>
        <w:t xml:space="preserve">/etc/systemd/timesyncd.conf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KeywordTok"/>
        </w:rPr>
        <w:t xml:space="preserve">[Time]</w:t>
      </w:r>
      <w:r>
        <w:br/>
      </w:r>
      <w:r>
        <w:rPr>
          <w:rStyle w:val="DataTypeTok"/>
        </w:rPr>
        <w:t xml:space="preserve">NTP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192.168.1.123</w:t>
      </w:r>
      <w:r>
        <w:br/>
      </w:r>
      <w:r>
        <w:rPr>
          <w:rStyle w:val="DataTypeTok"/>
        </w:rPr>
        <w:t xml:space="preserve">FallbackNTP</w:t>
      </w:r>
      <w:r>
        <w:rPr>
          <w:rStyle w:val="OtherTok"/>
        </w:rPr>
        <w:t xml:space="preserve">=</w:t>
      </w:r>
      <w:r>
        <w:rPr>
          <w:rStyle w:val="StringTok"/>
        </w:rPr>
        <w:t xml:space="preserve">0.pool.ntp.org</w:t>
      </w:r>
    </w:p>
    <w:p>
      <w:pPr>
        <w:pStyle w:val="SourceCode"/>
      </w:pPr>
      <w:r>
        <w:rPr>
          <w:rStyle w:val="FunctionTok"/>
        </w:rPr>
        <w:t xml:space="preserve">sudo</w:t>
      </w:r>
      <w:r>
        <w:rPr>
          <w:rStyle w:val="NormalTok"/>
        </w:rPr>
        <w:t xml:space="preserve"> systemctl restart systemd-timesyncd</w:t>
      </w:r>
      <w:r>
        <w:br/>
      </w:r>
      <w:r>
        <w:rPr>
          <w:rStyle w:val="ExtensionTok"/>
        </w:rPr>
        <w:t xml:space="preserve">timedatectl</w:t>
      </w:r>
      <w:r>
        <w:rPr>
          <w:rStyle w:val="NormalTok"/>
        </w:rPr>
        <w:t xml:space="preserve"> status</w:t>
      </w:r>
      <w:r>
        <w:br/>
      </w:r>
      <w:r>
        <w:rPr>
          <w:rStyle w:val="ExtensionTok"/>
        </w:rPr>
        <w:t xml:space="preserve">timedatectl</w:t>
      </w:r>
      <w:r>
        <w:rPr>
          <w:rStyle w:val="NormalTok"/>
        </w:rPr>
        <w:t xml:space="preserve"> timesync-status</w:t>
      </w:r>
    </w:p>
    <w:bookmarkEnd w:id="32"/>
    <w:bookmarkStart w:id="33" w:name="chrony推荐生产环境"/>
    <w:p>
      <w:pPr>
        <w:pStyle w:val="Heading3"/>
      </w:pPr>
      <w:r>
        <w:t xml:space="preserve">6.2 </w:t>
      </w:r>
      <w:r>
        <w:rPr>
          <w:rFonts w:hint="eastAsia"/>
        </w:rPr>
        <w:t xml:space="preserve">chrony（推荐生产环境）</w:t>
      </w:r>
    </w:p>
    <w:p>
      <w:pPr>
        <w:pStyle w:val="SourceCode"/>
      </w:pPr>
      <w:r>
        <w:rPr>
          <w:rStyle w:val="DataTypeTok"/>
        </w:rPr>
        <w:t xml:space="preserve">server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192.168.1.123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iburst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prefer</w:t>
      </w:r>
      <w:r>
        <w:br/>
      </w:r>
      <w:r>
        <w:rPr>
          <w:rStyle w:val="DataTypeTok"/>
        </w:rPr>
        <w:t xml:space="preserve">driftfile</w:t>
      </w:r>
      <w:r>
        <w:rPr>
          <w:rStyle w:val="NormalTok"/>
        </w:rPr>
        <w:t xml:space="preserve"> </w:t>
      </w:r>
      <w:r>
        <w:rPr>
          <w:rStyle w:val="ErrorTok"/>
        </w:rPr>
        <w:t xml:space="preserve">/</w:t>
      </w:r>
      <w:r>
        <w:rPr>
          <w:rStyle w:val="DataTypeTok"/>
        </w:rPr>
        <w:t xml:space="preserve">var</w:t>
      </w:r>
      <w:r>
        <w:rPr>
          <w:rStyle w:val="ErrorTok"/>
        </w:rPr>
        <w:t xml:space="preserve">/</w:t>
      </w:r>
      <w:r>
        <w:rPr>
          <w:rStyle w:val="DataTypeTok"/>
        </w:rPr>
        <w:t xml:space="preserve">lib</w:t>
      </w:r>
      <w:r>
        <w:rPr>
          <w:rStyle w:val="ErrorTok"/>
        </w:rPr>
        <w:t xml:space="preserve">/</w:t>
      </w:r>
      <w:r>
        <w:rPr>
          <w:rStyle w:val="DataTypeTok"/>
        </w:rPr>
        <w:t xml:space="preserve">chrony</w:t>
      </w:r>
      <w:r>
        <w:rPr>
          <w:rStyle w:val="ErrorTok"/>
        </w:rPr>
        <w:t xml:space="preserve">/</w:t>
      </w:r>
      <w:r>
        <w:rPr>
          <w:rStyle w:val="DataTypeTok"/>
        </w:rPr>
        <w:t xml:space="preserve">drift</w:t>
      </w:r>
      <w:r>
        <w:br/>
      </w:r>
      <w:r>
        <w:rPr>
          <w:rStyle w:val="DataTypeTok"/>
        </w:rPr>
        <w:t xml:space="preserve">makestep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1.0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3</w:t>
      </w:r>
      <w:r>
        <w:br/>
      </w:r>
      <w:r>
        <w:rPr>
          <w:rStyle w:val="DataTypeTok"/>
        </w:rPr>
        <w:t xml:space="preserve">rtcsync</w:t>
      </w:r>
    </w:p>
    <w:p>
      <w:pPr>
        <w:pStyle w:val="SourceCode"/>
      </w:pPr>
      <w:r>
        <w:rPr>
          <w:rStyle w:val="FunctionTok"/>
        </w:rPr>
        <w:t xml:space="preserve">sudo</w:t>
      </w:r>
      <w:r>
        <w:rPr>
          <w:rStyle w:val="NormalTok"/>
        </w:rPr>
        <w:t xml:space="preserve"> systemctl restart chronyd</w:t>
      </w:r>
      <w:r>
        <w:br/>
      </w:r>
      <w:r>
        <w:rPr>
          <w:rStyle w:val="ExtensionTok"/>
        </w:rPr>
        <w:t xml:space="preserve">chronyc</w:t>
      </w:r>
      <w:r>
        <w:rPr>
          <w:rStyle w:val="NormalTok"/>
        </w:rPr>
        <w:t xml:space="preserve"> sources </w:t>
      </w:r>
      <w:r>
        <w:rPr>
          <w:rStyle w:val="AttributeTok"/>
        </w:rPr>
        <w:t xml:space="preserve">-v</w:t>
      </w:r>
      <w:r>
        <w:br/>
      </w:r>
      <w:r>
        <w:rPr>
          <w:rStyle w:val="ExtensionTok"/>
        </w:rPr>
        <w:t xml:space="preserve">chronyc</w:t>
      </w:r>
      <w:r>
        <w:rPr>
          <w:rStyle w:val="NormalTok"/>
        </w:rPr>
        <w:t xml:space="preserve"> tracking</w:t>
      </w:r>
    </w:p>
    <w:bookmarkEnd w:id="33"/>
    <w:bookmarkStart w:id="34" w:name="一次性校对仅测试"/>
    <w:p>
      <w:pPr>
        <w:pStyle w:val="Heading3"/>
      </w:pPr>
      <w:r>
        <w:t xml:space="preserve">6.3 </w:t>
      </w:r>
      <w:r>
        <w:rPr>
          <w:rFonts w:hint="eastAsia"/>
        </w:rPr>
        <w:t xml:space="preserve">一次性校对（仅测试）</w:t>
      </w:r>
    </w:p>
    <w:p>
      <w:pPr>
        <w:pStyle w:val="SourceCode"/>
      </w:pPr>
      <w:r>
        <w:rPr>
          <w:rStyle w:val="FunctionTok"/>
        </w:rPr>
        <w:t xml:space="preserve">sudo</w:t>
      </w:r>
      <w:r>
        <w:rPr>
          <w:rStyle w:val="NormalTok"/>
        </w:rPr>
        <w:t xml:space="preserve"> ntpdate </w:t>
      </w:r>
      <w:r>
        <w:rPr>
          <w:rStyle w:val="AttributeTok"/>
        </w:rPr>
        <w:t xml:space="preserve">-u</w:t>
      </w:r>
      <w:r>
        <w:rPr>
          <w:rStyle w:val="NormalTok"/>
        </w:rPr>
        <w:t xml:space="preserve"> 192.168.1.123</w:t>
      </w:r>
      <w:r>
        <w:br/>
      </w:r>
      <w:r>
        <w:rPr>
          <w:rStyle w:val="CommentTok"/>
        </w:rPr>
        <w:t xml:space="preserve"># 或</w:t>
      </w:r>
      <w:r>
        <w:br/>
      </w:r>
      <w:r>
        <w:rPr>
          <w:rStyle w:val="ExtensionTok"/>
        </w:rPr>
        <w:t xml:space="preserve">sntp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-s</w:t>
      </w:r>
      <w:r>
        <w:rPr>
          <w:rStyle w:val="NormalTok"/>
        </w:rPr>
        <w:t xml:space="preserve"> 192.168.1.123</w:t>
      </w:r>
    </w:p>
    <w:p>
      <w:pPr>
        <w:pStyle w:val="FirstParagraph"/>
      </w:pPr>
      <w:r>
        <w:rPr>
          <w:rFonts w:hint="eastAsia"/>
        </w:rPr>
        <w:t xml:space="preserve">长期运行请使用</w:t>
      </w:r>
      <w:r>
        <w:t xml:space="preserve"> </w:t>
      </w:r>
      <w:r>
        <w:rPr>
          <w:b/>
          <w:bCs/>
        </w:rPr>
        <w:t xml:space="preserve">chrony</w:t>
      </w:r>
      <w:r>
        <w:t xml:space="preserve"> </w:t>
      </w:r>
      <w:r>
        <w:rPr>
          <w:rFonts w:hint="eastAsia"/>
        </w:rPr>
        <w:t xml:space="preserve">或</w:t>
      </w:r>
      <w:r>
        <w:t xml:space="preserve"> </w:t>
      </w:r>
      <w:r>
        <w:rPr>
          <w:b/>
          <w:bCs/>
        </w:rPr>
        <w:t xml:space="preserve">timesyncd</w:t>
      </w:r>
      <w:r>
        <w:t xml:space="preserve">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8" w:name="客户端配置-macos"/>
    <w:p>
      <w:pPr>
        <w:pStyle w:val="Heading2"/>
      </w:pPr>
      <w:r>
        <w:t xml:space="preserve">7. </w:t>
      </w:r>
      <w:r>
        <w:rPr>
          <w:rFonts w:hint="eastAsia"/>
        </w:rPr>
        <w:t xml:space="preserve">客户端配置</w:t>
      </w:r>
      <w:r>
        <w:t xml:space="preserve"> — macOS</w:t>
      </w:r>
    </w:p>
    <w:bookmarkStart w:id="36" w:name="图形界面"/>
    <w:p>
      <w:pPr>
        <w:pStyle w:val="Heading3"/>
      </w:pPr>
      <w:r>
        <w:t xml:space="preserve">7.1 </w:t>
      </w:r>
      <w:r>
        <w:rPr>
          <w:rFonts w:hint="eastAsia"/>
        </w:rPr>
        <w:t xml:space="preserve">图形界面</w:t>
      </w:r>
    </w:p>
    <w:p>
      <w:pPr>
        <w:pStyle w:val="FirstParagraph"/>
      </w:pPr>
      <w:r>
        <w:rPr>
          <w:rFonts w:hint="eastAsia"/>
          <w:b/>
          <w:bCs/>
        </w:rPr>
        <w:t xml:space="preserve">系统设置</w:t>
      </w:r>
      <w:r>
        <w:t xml:space="preserve"> </w:t>
      </w:r>
      <w:r>
        <w:t xml:space="preserve">→</w:t>
      </w:r>
      <w:r>
        <w:t xml:space="preserve"> </w:t>
      </w:r>
      <w:r>
        <w:rPr>
          <w:rFonts w:hint="eastAsia"/>
          <w:b/>
          <w:bCs/>
        </w:rPr>
        <w:t xml:space="preserve">通用</w:t>
      </w:r>
      <w:r>
        <w:t xml:space="preserve"> </w:t>
      </w:r>
      <w:r>
        <w:t xml:space="preserve">→</w:t>
      </w:r>
      <w:r>
        <w:t xml:space="preserve"> </w:t>
      </w:r>
      <w:r>
        <w:rPr>
          <w:rFonts w:hint="eastAsia"/>
          <w:b/>
          <w:bCs/>
        </w:rPr>
        <w:t xml:space="preserve">日期与时间</w:t>
      </w:r>
      <w:r>
        <w:t xml:space="preserve"> </w:t>
      </w:r>
      <w:r>
        <w:t xml:space="preserve">→ </w:t>
      </w:r>
      <w:r>
        <w:rPr>
          <w:rFonts w:hint="eastAsia"/>
        </w:rPr>
        <w:t xml:space="preserve">开启自动对时；若可配置</w:t>
      </w:r>
      <w:r>
        <w:t xml:space="preserve"> </w:t>
      </w:r>
      <w:r>
        <w:rPr>
          <w:rFonts w:hint="eastAsia"/>
        </w:rPr>
        <w:t xml:space="preserve">NTP，填设备</w:t>
      </w:r>
      <w:r>
        <w:t xml:space="preserve"> </w:t>
      </w:r>
      <w:r>
        <w:rPr>
          <w:rFonts w:hint="eastAsia"/>
        </w:rPr>
        <w:t xml:space="preserve">IP。部分版本仅允许系统默认服务器，企业可用配置描述文件下发。</w:t>
      </w:r>
    </w:p>
    <w:bookmarkEnd w:id="36"/>
    <w:bookmarkStart w:id="37" w:name="命令行"/>
    <w:p>
      <w:pPr>
        <w:pStyle w:val="Heading3"/>
      </w:pPr>
      <w:r>
        <w:t xml:space="preserve">7.2 </w:t>
      </w:r>
      <w:r>
        <w:rPr>
          <w:rFonts w:hint="eastAsia"/>
        </w:rPr>
        <w:t xml:space="preserve">命令行</w:t>
      </w:r>
    </w:p>
    <w:p>
      <w:pPr>
        <w:pStyle w:val="SourceCode"/>
      </w:pPr>
      <w:r>
        <w:rPr>
          <w:rStyle w:val="ExtensionTok"/>
        </w:rPr>
        <w:t xml:space="preserve">sntp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-sS</w:t>
      </w:r>
      <w:r>
        <w:rPr>
          <w:rStyle w:val="NormalTok"/>
        </w:rPr>
        <w:t xml:space="preserve"> 192.168.1.123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systemsetup </w:t>
      </w:r>
      <w:r>
        <w:rPr>
          <w:rStyle w:val="AttributeTok"/>
        </w:rPr>
        <w:t xml:space="preserve">-setnetworktimeserver</w:t>
      </w:r>
      <w:r>
        <w:rPr>
          <w:rStyle w:val="NormalTok"/>
        </w:rPr>
        <w:t xml:space="preserve"> 192.168.1.123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systemsetup </w:t>
      </w:r>
      <w:r>
        <w:rPr>
          <w:rStyle w:val="AttributeTok"/>
        </w:rPr>
        <w:t xml:space="preserve">-getnetworktimeserver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3" w:name="工业接口本机型"/>
    <w:p>
      <w:pPr>
        <w:pStyle w:val="Heading2"/>
      </w:pPr>
      <w:r>
        <w:t xml:space="preserve">8. </w:t>
      </w:r>
      <w:r>
        <w:rPr>
          <w:rFonts w:hint="eastAsia"/>
        </w:rPr>
        <w:t xml:space="preserve">工业接口（本机型）</w:t>
      </w:r>
    </w:p>
    <w:p>
      <w:pPr>
        <w:pStyle w:val="FirstParagraph"/>
      </w:pPr>
      <w:r>
        <w:rPr>
          <w:rFonts w:hint="eastAsia"/>
        </w:rPr>
        <w:t xml:space="preserve">以下接口与以太网</w:t>
      </w:r>
      <w:r>
        <w:t xml:space="preserve"> NTP</w:t>
      </w:r>
      <w:r>
        <w:t xml:space="preserve"> </w:t>
      </w:r>
      <w:r>
        <w:rPr>
          <w:rFonts w:hint="eastAsia"/>
          <w:b/>
          <w:bCs/>
        </w:rPr>
        <w:t xml:space="preserve">并行工作</w:t>
      </w:r>
      <w:r>
        <w:rPr>
          <w:rFonts w:hint="eastAsia"/>
        </w:rPr>
        <w:t xml:space="preserve">，互不替代。接线、极性与丝印以随箱图纸为准。各通道精度口径经多轮校验相对验收目标有</w:t>
      </w:r>
      <w:r>
        <w:t xml:space="preserve"> </w:t>
      </w:r>
      <w:r>
        <w:rPr>
          <w:rFonts w:hint="eastAsia"/>
          <w:b/>
          <w:bCs/>
        </w:rPr>
        <w:t xml:space="preserve">充足余量</w:t>
      </w:r>
      <w:r>
        <w:rPr>
          <w:rFonts w:hint="eastAsia"/>
        </w:rPr>
        <w:t xml:space="preserve">；选型时仍按通道理解，勿跨通道套用纳秒指标。</w:t>
      </w:r>
    </w:p>
    <w:p>
      <w:pPr>
        <w:pStyle w:val="BodyText"/>
      </w:pPr>
      <w:r>
        <w:rPr>
          <w:b/>
          <w:bCs/>
        </w:rPr>
        <w:t xml:space="preserve">PLC / </w:t>
      </w:r>
      <w:r>
        <w:rPr>
          <w:rFonts w:hint="eastAsia"/>
          <w:b/>
          <w:bCs/>
        </w:rPr>
        <w:t xml:space="preserve">脉冲集成请另阅随箱附件：</w:t>
      </w:r>
      <w:r>
        <w:t xml:space="preserve"> </w:t>
      </w:r>
      <w:r>
        <w:rPr>
          <w:rFonts w:hint="eastAsia"/>
        </w:rPr>
        <w:t xml:space="preserve">《工业接口协议附件》（Modbus</w:t>
      </w:r>
      <w:r>
        <w:t xml:space="preserve"> </w:t>
      </w:r>
      <w:r>
        <w:rPr>
          <w:rFonts w:hint="eastAsia"/>
        </w:rPr>
        <w:t xml:space="preserve">寄存器地图、PULSE</w:t>
      </w:r>
      <w:r>
        <w:t xml:space="preserve"> </w:t>
      </w:r>
      <w:r>
        <w:rPr>
          <w:rFonts w:hint="eastAsia"/>
        </w:rPr>
        <w:t xml:space="preserve">PPM、1PPS）。本节仅为选型与注意要点。</w:t>
      </w:r>
    </w:p>
    <w:bookmarkStart w:id="39" w:name="rs-485-modbus-rtu绝对时间"/>
    <w:p>
      <w:pPr>
        <w:pStyle w:val="Heading3"/>
      </w:pPr>
      <w:r>
        <w:t xml:space="preserve">8.1 RS-485 Modbus </w:t>
      </w:r>
      <w:r>
        <w:rPr>
          <w:rFonts w:hint="eastAsia"/>
        </w:rPr>
        <w:t xml:space="preserve">RTU（绝对时间）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半双工</w:t>
            </w:r>
            <w:r>
              <w:t xml:space="preserve"> </w:t>
            </w:r>
            <w:r>
              <w:rPr>
                <w:rFonts w:hint="eastAsia"/>
              </w:rPr>
              <w:t xml:space="preserve">RS-485（A/B，DE</w:t>
            </w:r>
            <w:r>
              <w:t xml:space="preserve"> </w:t>
            </w:r>
            <w:r>
              <w:rPr>
                <w:rFonts w:hint="eastAsia"/>
              </w:rPr>
              <w:t xml:space="preserve">自动控制）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协议</w:t>
            </w:r>
          </w:p>
        </w:tc>
        <w:tc>
          <w:tcPr/>
          <w:p>
            <w:pPr>
              <w:pStyle w:val="Compact"/>
            </w:pPr>
            <w:r>
              <w:t xml:space="preserve">Modbus RTU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串口参数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9600 8N1</w:t>
            </w:r>
            <w:r>
              <w:rPr>
                <w:rFonts w:hint="eastAsia"/>
              </w:rPr>
              <w:t xml:space="preserve">（出厂）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从站地址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0x01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读保持寄存器</w:t>
            </w:r>
            <w:r>
              <w:t xml:space="preserve"> </w:t>
            </w:r>
            <w:r>
              <w:rPr>
                <w:b/>
                <w:bCs/>
              </w:rPr>
              <w:t xml:space="preserve">FC03</w:t>
            </w:r>
            <w:r>
              <w:rPr>
                <w:rFonts w:hint="eastAsia"/>
              </w:rPr>
              <w:t xml:space="preserve">（FC04</w:t>
            </w:r>
            <w:r>
              <w:t xml:space="preserve"> </w:t>
            </w:r>
            <w:r>
              <w:rPr>
                <w:rFonts w:hint="eastAsia"/>
              </w:rPr>
              <w:t xml:space="preserve">同映射）；产线写功能见协议附件</w:t>
            </w:r>
            <w:r>
              <w:t xml:space="preserve"> </w:t>
            </w:r>
            <w:r>
              <w:rPr>
                <w:rFonts w:hint="eastAsia"/>
              </w:rPr>
              <w:t xml:space="preserve">§2.6，用户侧以只读为主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UTC：年、月、日、时、分、秒、</w:t>
            </w:r>
            <w:r>
              <w:rPr>
                <w:rFonts w:hint="eastAsia"/>
                <w:b/>
                <w:bCs/>
              </w:rPr>
              <w:t xml:space="preserve">毫秒（0–999）</w:t>
            </w:r>
            <w:r>
              <w:rPr>
                <w:rFonts w:hint="eastAsia"/>
              </w:rPr>
              <w:t xml:space="preserve">（寄存器地址</w:t>
            </w:r>
            <w:r>
              <w:t xml:space="preserve"> </w:t>
            </w:r>
            <w:r>
              <w:rPr>
                <w:b/>
                <w:bCs/>
              </w:rPr>
              <w:t xml:space="preserve">10–16</w:t>
            </w:r>
            <w:r>
              <w:rPr>
                <w:rFonts w:hint="eastAsia"/>
              </w:rPr>
              <w:t xml:space="preserve">，详见协议附件）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分辨率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 ms</w:t>
            </w:r>
            <w:r>
              <w:rPr>
                <w:rFonts w:hint="eastAsia"/>
              </w:rPr>
              <w:t xml:space="preserve">（亚秒字段上限）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推荐轮询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 Hz</w:t>
            </w:r>
            <w:r>
              <w:t xml:space="preserve"> </w:t>
            </w:r>
            <w:r>
              <w:rPr>
                <w:rFonts w:hint="eastAsia"/>
              </w:rPr>
              <w:t xml:space="preserve">或按工艺需要；过快轮询不提高亚秒分辨率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专业说明：</w:t>
      </w:r>
      <w:r>
        <w:t xml:space="preserve"> </w:t>
      </w:r>
      <w:r>
        <w:t xml:space="preserve">Modbus </w:t>
      </w:r>
      <w:r>
        <w:rPr>
          <w:rFonts w:hint="eastAsia"/>
        </w:rPr>
        <w:t xml:space="preserve">通道提供的是</w:t>
      </w:r>
      <w:r>
        <w:t xml:space="preserve"> </w:t>
      </w:r>
      <w:r>
        <w:rPr>
          <w:rFonts w:hint="eastAsia"/>
          <w:b/>
          <w:bCs/>
        </w:rPr>
        <w:t xml:space="preserve">可轮询的绝对时间数值</w:t>
      </w:r>
      <w:r>
        <w:rPr>
          <w:rFonts w:hint="eastAsia"/>
        </w:rPr>
        <w:t xml:space="preserve">，适合</w:t>
      </w:r>
      <w:r>
        <w:t xml:space="preserve"> PLC </w:t>
      </w:r>
      <w:r>
        <w:rPr>
          <w:rFonts w:hint="eastAsia"/>
        </w:rPr>
        <w:t xml:space="preserve">画面、报表时戳与联锁逻辑。字段分辨与协议行为经联调验证稳定；若应用需要与外部硬件事件在</w:t>
      </w:r>
      <w:r>
        <w:t xml:space="preserve"> </w:t>
      </w:r>
      <w:r>
        <w:rPr>
          <w:rFonts w:hint="eastAsia"/>
          <w:b/>
          <w:bCs/>
        </w:rPr>
        <w:t xml:space="preserve">同一秒沿</w:t>
      </w:r>
      <w:r>
        <w:t xml:space="preserve"> </w:t>
      </w:r>
      <w:r>
        <w:rPr>
          <w:rFonts w:hint="eastAsia"/>
        </w:rPr>
        <w:t xml:space="preserve">对齐，应同时接入</w:t>
      </w:r>
      <w:r>
        <w:t xml:space="preserve"> </w:t>
      </w:r>
      <w:r>
        <w:rPr>
          <w:b/>
          <w:bCs/>
        </w:rPr>
        <w:t xml:space="preserve">1PPS OUT</w:t>
      </w:r>
      <w:r>
        <w:rPr>
          <w:rFonts w:hint="eastAsia"/>
        </w:rPr>
        <w:t xml:space="preserve">，以脉冲沿为同步基准、以寄存器为日历时间。</w:t>
      </w:r>
    </w:p>
    <w:p>
      <w:pPr>
        <w:pStyle w:val="BodyText"/>
      </w:pPr>
      <w:r>
        <w:rPr>
          <w:rFonts w:hint="eastAsia"/>
          <w:b/>
          <w:bCs/>
        </w:rPr>
        <w:t xml:space="preserve">使用注意：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请在设备显示</w:t>
      </w:r>
      <w:r>
        <w:t xml:space="preserve"> </w:t>
      </w:r>
      <w:r>
        <w:rPr>
          <w:b/>
          <w:bCs/>
        </w:rPr>
        <w:t xml:space="preserve">LK GNSS / </w:t>
      </w:r>
      <w:r>
        <w:rPr>
          <w:rFonts w:hint="eastAsia"/>
          <w:b/>
          <w:bCs/>
        </w:rPr>
        <w:t xml:space="preserve">LOCK（绿色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FIX）</w:t>
      </w:r>
      <w:r>
        <w:t xml:space="preserve"> </w:t>
      </w:r>
      <w:r>
        <w:rPr>
          <w:rFonts w:hint="eastAsia"/>
        </w:rPr>
        <w:t xml:space="preserve">后再作为正式授时源；未锁定时年月日可能无效或未收敛。</w:t>
      </w:r>
      <w:r>
        <w:br/>
      </w:r>
    </w:p>
    <w:p>
      <w:pPr>
        <w:pStyle w:val="Compact"/>
        <w:numPr>
          <w:ilvl w:val="0"/>
          <w:numId w:val="1010"/>
        </w:numPr>
      </w:pPr>
      <w:r>
        <w:t xml:space="preserve">RS-485 </w:t>
      </w:r>
      <w:r>
        <w:rPr>
          <w:rFonts w:hint="eastAsia"/>
        </w:rPr>
        <w:t xml:space="preserve">总线需</w:t>
      </w:r>
      <w:r>
        <w:t xml:space="preserve"> </w:t>
      </w:r>
      <w:r>
        <w:rPr>
          <w:rFonts w:hint="eastAsia"/>
          <w:b/>
          <w:bCs/>
        </w:rPr>
        <w:t xml:space="preserve">共地、终端电阻按现场规范配置</w:t>
      </w:r>
      <w:r>
        <w:rPr>
          <w:rFonts w:hint="eastAsia"/>
        </w:rPr>
        <w:t xml:space="preserve">；长线、强干扰环境建议屏蔽双绞线。</w:t>
      </w:r>
      <w:r>
        <w:br/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A/B </w:t>
      </w:r>
      <w:r>
        <w:rPr>
          <w:rFonts w:hint="eastAsia"/>
          <w:b/>
          <w:bCs/>
        </w:rPr>
        <w:t xml:space="preserve">端子不输出</w:t>
      </w:r>
      <w:r>
        <w:rPr>
          <w:b/>
          <w:bCs/>
        </w:rPr>
        <w:t xml:space="preserve"> 1PPS </w:t>
      </w:r>
      <w:r>
        <w:rPr>
          <w:rFonts w:hint="eastAsia"/>
          <w:b/>
          <w:bCs/>
        </w:rPr>
        <w:t xml:space="preserve">方波</w:t>
      </w:r>
      <w:r>
        <w:rPr>
          <w:rFonts w:hint="eastAsia"/>
        </w:rPr>
        <w:t xml:space="preserve">；秒脉冲请使用独立的</w:t>
      </w:r>
      <w:r>
        <w:t xml:space="preserve"> 1PPS </w:t>
      </w:r>
      <w:r>
        <w:rPr>
          <w:rFonts w:hint="eastAsia"/>
        </w:rPr>
        <w:t xml:space="preserve">输出端子。</w:t>
      </w:r>
    </w:p>
    <w:bookmarkEnd w:id="39"/>
    <w:bookmarkStart w:id="40" w:name="ttl-1pps-输出硬件秒脉冲"/>
    <w:p>
      <w:pPr>
        <w:pStyle w:val="Heading3"/>
      </w:pPr>
      <w:r>
        <w:t xml:space="preserve">8.2 TTL 1PPS </w:t>
      </w:r>
      <w:r>
        <w:rPr>
          <w:rFonts w:hint="eastAsia"/>
        </w:rPr>
        <w:t xml:space="preserve">输出（硬件秒脉冲）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信号类型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3.3 V TTL</w:t>
            </w:r>
            <w:r>
              <w:rPr>
                <w:rFonts w:hint="eastAsia"/>
              </w:rPr>
              <w:t xml:space="preserve">（硬件缓冲输出</w:t>
            </w:r>
            <w:r>
              <w:t xml:space="preserve"> </w:t>
            </w:r>
            <w:r>
              <w:rPr>
                <w:rFonts w:hint="eastAsia"/>
              </w:rPr>
              <w:t xml:space="preserve">直出</w:t>
            </w:r>
            <w:r>
              <w:t xml:space="preserve"> GNSS </w:t>
            </w:r>
            <w:r>
              <w:rPr>
                <w:rFonts w:hint="eastAsia"/>
              </w:rPr>
              <w:t xml:space="preserve">秒脉冲）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频率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 Hz</w:t>
            </w:r>
            <w:r>
              <w:rPr>
                <w:rFonts w:hint="eastAsia"/>
              </w:rPr>
              <w:t xml:space="preserve">（模组</w:t>
            </w:r>
            <w:r>
              <w:t xml:space="preserve"> PPS </w:t>
            </w:r>
            <w:r>
              <w:rPr>
                <w:rFonts w:hint="eastAsia"/>
              </w:rPr>
              <w:t xml:space="preserve">有效时；脉宽随模组，非</w:t>
            </w:r>
            <w:r>
              <w:t xml:space="preserve"> MCU 50% </w:t>
            </w:r>
            <w:r>
              <w:rPr>
                <w:rFonts w:hint="eastAsia"/>
              </w:rPr>
              <w:t xml:space="preserve">方波）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秒沿硬件同步、测量仪器触发、与上位机采集卡对齐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MCU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不驱动</w:t>
            </w:r>
            <w:r>
              <w:rPr>
                <w:rFonts w:hint="eastAsia"/>
              </w:rPr>
              <w:t xml:space="preserve">该座；守时秒沿不接到</w:t>
            </w:r>
            <w:r>
              <w:t xml:space="preserve"> 1PPS </w:t>
            </w:r>
            <w:r>
              <w:rPr>
                <w:rFonts w:hint="eastAsia"/>
              </w:rPr>
              <w:t xml:space="preserve">输出座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与时间寄存器关系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脉冲给出“秒边界”；绝对日历时间由</w:t>
            </w:r>
            <w:r>
              <w:t xml:space="preserve"> Modbus / NTP </w:t>
            </w:r>
            <w:r>
              <w:rPr>
                <w:rFonts w:hint="eastAsia"/>
              </w:rPr>
              <w:t xml:space="preserve">读取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专业说明：</w:t>
      </w:r>
      <w:r>
        <w:t xml:space="preserve"> </w:t>
      </w:r>
      <w:r>
        <w:t xml:space="preserve">1PPS </w:t>
      </w:r>
      <w:r>
        <w:rPr>
          <w:rFonts w:hint="eastAsia"/>
        </w:rPr>
        <w:t xml:space="preserve">输出为</w:t>
      </w:r>
      <w:r>
        <w:t xml:space="preserve"> GNSS </w:t>
      </w:r>
      <w:r>
        <w:rPr>
          <w:rFonts w:hint="eastAsia"/>
        </w:rPr>
        <w:t xml:space="preserve">秒沿的硬件扇出（硬件扇出）。验收时建议用示波器测量相对参考</w:t>
      </w:r>
      <w:r>
        <w:t xml:space="preserve"> PPS </w:t>
      </w:r>
      <w:r>
        <w:rPr>
          <w:rFonts w:hint="eastAsia"/>
        </w:rPr>
        <w:t xml:space="preserve">的边沿偏差；</w:t>
      </w:r>
      <w:r>
        <w:rPr>
          <w:rFonts w:hint="eastAsia"/>
          <w:b/>
          <w:bCs/>
        </w:rPr>
        <w:t xml:space="preserve">不得</w:t>
      </w:r>
      <w:r>
        <w:t xml:space="preserve"> </w:t>
      </w:r>
      <w:r>
        <w:rPr>
          <w:rFonts w:hint="eastAsia"/>
        </w:rPr>
        <w:t xml:space="preserve">用网口</w:t>
      </w:r>
      <w:r>
        <w:t xml:space="preserve"> </w:t>
      </w:r>
      <w:r>
        <w:rPr>
          <w:rStyle w:val="VerbatimChar"/>
        </w:rPr>
        <w:t xml:space="preserve">ping</w:t>
      </w:r>
      <w:r>
        <w:t xml:space="preserve"> </w:t>
      </w:r>
      <w:r>
        <w:rPr>
          <w:rFonts w:hint="eastAsia"/>
        </w:rPr>
        <w:t xml:space="preserve">或</w:t>
      </w:r>
      <w:r>
        <w:t xml:space="preserve"> Windows </w:t>
      </w:r>
      <w:r>
        <w:rPr>
          <w:rFonts w:hint="eastAsia"/>
        </w:rPr>
        <w:t xml:space="preserve">时间面板代替</w:t>
      </w:r>
      <w:r>
        <w:t xml:space="preserve"> 1PPS </w:t>
      </w:r>
      <w:r>
        <w:rPr>
          <w:rFonts w:hint="eastAsia"/>
        </w:rPr>
        <w:t xml:space="preserve">验收。</w:t>
      </w:r>
    </w:p>
    <w:p>
      <w:pPr>
        <w:pStyle w:val="BodyText"/>
      </w:pPr>
      <w:r>
        <w:rPr>
          <w:rFonts w:hint="eastAsia"/>
          <w:b/>
          <w:bCs/>
        </w:rPr>
        <w:t xml:space="preserve">使用注意：</w:t>
      </w:r>
    </w:p>
    <w:p>
      <w:pPr>
        <w:pStyle w:val="Compact"/>
        <w:numPr>
          <w:ilvl w:val="0"/>
          <w:numId w:val="1011"/>
        </w:numPr>
      </w:pPr>
      <w:r>
        <w:t xml:space="preserve">TTL </w:t>
      </w:r>
      <w:r>
        <w:rPr>
          <w:rFonts w:hint="eastAsia"/>
        </w:rPr>
        <w:t xml:space="preserve">为单端电平，线长与负载电容会影响边沿；精密应用请控制线长并做好阻抗与接地。</w:t>
      </w:r>
      <w:r>
        <w:br/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未</w:t>
      </w:r>
      <w:r>
        <w:t xml:space="preserve"> LOCK </w:t>
      </w:r>
      <w:r>
        <w:rPr>
          <w:rFonts w:hint="eastAsia"/>
        </w:rPr>
        <w:t xml:space="preserve">时模组仍可能出</w:t>
      </w:r>
      <w:r>
        <w:t xml:space="preserve"> </w:t>
      </w:r>
      <w:r>
        <w:rPr>
          <w:rFonts w:hint="eastAsia"/>
        </w:rPr>
        <w:t xml:space="preserve">PPS，但系统时间尚未可作为正式源——联锁逻辑请同时判断</w:t>
      </w:r>
      <w:r>
        <w:t xml:space="preserve"> Modbus/Web </w:t>
      </w:r>
      <w:r>
        <w:rPr>
          <w:rFonts w:hint="eastAsia"/>
        </w:rPr>
        <w:t xml:space="preserve">状态字或前面板</w:t>
      </w:r>
      <w:r>
        <w:t xml:space="preserve"> LOCK。</w:t>
      </w:r>
      <w:r>
        <w:br/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请勿将</w:t>
      </w:r>
      <w:r>
        <w:t xml:space="preserve"> 1PPS </w:t>
      </w:r>
      <w:r>
        <w:rPr>
          <w:rFonts w:hint="eastAsia"/>
        </w:rPr>
        <w:t xml:space="preserve">端子与</w:t>
      </w:r>
      <w:r>
        <w:t xml:space="preserve"> RS-485 A/B </w:t>
      </w:r>
      <w:r>
        <w:rPr>
          <w:rFonts w:hint="eastAsia"/>
        </w:rPr>
        <w:t xml:space="preserve">或四针</w:t>
      </w:r>
      <w:r>
        <w:t xml:space="preserve"> Pin4 </w:t>
      </w:r>
      <w:r>
        <w:rPr>
          <w:rFonts w:hint="eastAsia"/>
        </w:rPr>
        <w:t xml:space="preserve">混接。</w:t>
      </w:r>
    </w:p>
    <w:bookmarkEnd w:id="40"/>
    <w:bookmarkStart w:id="41" w:name="pulse-ppm四针-pin4"/>
    <w:p>
      <w:pPr>
        <w:pStyle w:val="Heading3"/>
      </w:pPr>
      <w:r>
        <w:t xml:space="preserve">8.3 PULSE </w:t>
      </w:r>
      <w:r>
        <w:rPr>
          <w:rFonts w:hint="eastAsia"/>
        </w:rPr>
        <w:t xml:space="preserve">PPM（四针</w:t>
      </w:r>
      <w:r>
        <w:t xml:space="preserve"> </w:t>
      </w:r>
      <w:r>
        <w:rPr>
          <w:rFonts w:hint="eastAsia"/>
        </w:rPr>
        <w:t xml:space="preserve">Pin4）</w:t>
      </w:r>
    </w:p>
    <w:p>
      <w:pPr>
        <w:pStyle w:val="FirstParagraph"/>
      </w:pPr>
      <w:r>
        <w:rPr>
          <w:rFonts w:hint="eastAsia"/>
        </w:rPr>
        <w:t xml:space="preserve">本机型四针</w:t>
      </w:r>
      <w:r>
        <w:t xml:space="preserve"> Pin4 </w:t>
      </w:r>
      <w:r>
        <w:rPr>
          <w:rFonts w:hint="eastAsia"/>
        </w:rPr>
        <w:t xml:space="preserve">为</w:t>
      </w:r>
      <w:r>
        <w:t xml:space="preserve"> </w:t>
      </w:r>
      <w:r>
        <w:rPr>
          <w:b/>
          <w:bCs/>
        </w:rPr>
        <w:t xml:space="preserve">UTC </w:t>
      </w:r>
      <w:r>
        <w:rPr>
          <w:rFonts w:hint="eastAsia"/>
          <w:b/>
          <w:bCs/>
        </w:rPr>
        <w:t xml:space="preserve">整分脉冲（PPM）</w:t>
      </w:r>
      <w:r>
        <w:rPr>
          <w:rFonts w:hint="eastAsia"/>
        </w:rPr>
        <w:t xml:space="preserve">：设备侧硬件定时输出，经电平转换至</w:t>
      </w:r>
      <w:r>
        <w:t xml:space="preserve"> 5 V </w:t>
      </w:r>
      <w:r>
        <w:rPr>
          <w:rFonts w:hint="eastAsia"/>
        </w:rPr>
        <w:t xml:space="preserve">TTL。默认</w:t>
      </w:r>
      <w:r>
        <w:t xml:space="preserve"> LOCK </w:t>
      </w:r>
      <w:r>
        <w:rPr>
          <w:rFonts w:hint="eastAsia"/>
        </w:rPr>
        <w:t xml:space="preserve">后每整分</w:t>
      </w:r>
      <w:r>
        <w:t xml:space="preserve"> </w:t>
      </w:r>
      <w:r>
        <w:rPr>
          <w:b/>
          <w:bCs/>
        </w:rPr>
        <w:t xml:space="preserve">200 ms</w:t>
      </w:r>
      <w:r>
        <w:t xml:space="preserve"> </w:t>
      </w:r>
      <w:r>
        <w:rPr>
          <w:rFonts w:hint="eastAsia"/>
        </w:rPr>
        <w:t xml:space="preserve">正脉冲；未</w:t>
      </w:r>
      <w:r>
        <w:t xml:space="preserve"> LOCK </w:t>
      </w:r>
      <w:r>
        <w:rPr>
          <w:rFonts w:hint="eastAsia"/>
        </w:rPr>
        <w:t xml:space="preserve">不出脉冲。</w:t>
      </w:r>
    </w:p>
    <w:p>
      <w:pPr>
        <w:pStyle w:val="BodyText"/>
      </w:pPr>
      <w:r>
        <w:rPr>
          <w:rFonts w:hint="eastAsia"/>
          <w:b/>
          <w:bCs/>
        </w:rPr>
        <w:t xml:space="preserve">联调：</w:t>
      </w:r>
      <w:r>
        <w:t xml:space="preserve"> </w:t>
      </w:r>
      <w:r>
        <w:rPr>
          <w:rFonts w:hint="eastAsia"/>
        </w:rPr>
        <w:t xml:space="preserve">示波器探头</w:t>
      </w:r>
      <w:r>
        <w:t xml:space="preserve"> → </w:t>
      </w:r>
      <w:r>
        <w:rPr>
          <w:rFonts w:hint="eastAsia"/>
        </w:rPr>
        <w:t xml:space="preserve">Pin4，地</w:t>
      </w:r>
      <w:r>
        <w:t xml:space="preserve"> → </w:t>
      </w:r>
      <w:r>
        <w:rPr>
          <w:rFonts w:hint="eastAsia"/>
        </w:rPr>
        <w:t xml:space="preserve">Pin3；LOCK</w:t>
      </w:r>
      <w:r>
        <w:t xml:space="preserve"> </w:t>
      </w:r>
      <w:r>
        <w:rPr>
          <w:rFonts w:hint="eastAsia"/>
        </w:rPr>
        <w:t xml:space="preserve">后等</w:t>
      </w:r>
      <w:r>
        <w:t xml:space="preserve"> UTC </w:t>
      </w:r>
      <w:r>
        <w:rPr>
          <w:rFonts w:hint="eastAsia"/>
        </w:rPr>
        <w:t xml:space="preserve">秒=00，应见约</w:t>
      </w:r>
      <w:r>
        <w:t xml:space="preserve"> 200 ms </w:t>
      </w:r>
      <w:r>
        <w:rPr>
          <w:rFonts w:hint="eastAsia"/>
        </w:rPr>
        <w:t xml:space="preserve">正脉冲（5</w:t>
      </w:r>
      <w:r>
        <w:t xml:space="preserve"> </w:t>
      </w:r>
      <w:r>
        <w:rPr>
          <w:rFonts w:hint="eastAsia"/>
        </w:rPr>
        <w:t xml:space="preserve">V）；中间</w:t>
      </w:r>
      <w:r>
        <w:t xml:space="preserve"> 59 s </w:t>
      </w:r>
      <w:r>
        <w:rPr>
          <w:rFonts w:hint="eastAsia"/>
        </w:rPr>
        <w:t xml:space="preserve">不是</w:t>
      </w:r>
      <w:r>
        <w:t xml:space="preserve"> 1 </w:t>
      </w:r>
      <w:r>
        <w:rPr>
          <w:rFonts w:hint="eastAsia"/>
        </w:rPr>
        <w:t xml:space="preserve">Hz。完整步骤见</w:t>
      </w:r>
      <w:r>
        <w:t xml:space="preserve"> </w:t>
      </w:r>
      <w:r>
        <w:rPr>
          <w:rFonts w:hint="eastAsia"/>
          <w:b/>
          <w:bCs/>
        </w:rPr>
        <w:t xml:space="preserve">协议附件</w:t>
      </w:r>
      <w:r>
        <w:rPr>
          <w:b/>
          <w:bCs/>
        </w:rPr>
        <w:t xml:space="preserve"> §3.3</w:t>
      </w:r>
      <w:r>
        <w:t xml:space="preserve">。</w:t>
      </w:r>
    </w:p>
    <w:p>
      <w:pPr>
        <w:pStyle w:val="BodyText"/>
      </w:pPr>
      <w:r>
        <w:rPr>
          <w:rFonts w:hint="eastAsia"/>
          <w:b/>
          <w:bCs/>
        </w:rPr>
        <w:t xml:space="preserve">本改版无</w:t>
      </w:r>
      <w:r>
        <w:rPr>
          <w:b/>
          <w:bCs/>
        </w:rPr>
        <w:t xml:space="preserve"> IRIG-B。</w:t>
      </w:r>
      <w:r>
        <w:t xml:space="preserve"> </w:t>
      </w:r>
      <w:r>
        <w:rPr>
          <w:rFonts w:hint="eastAsia"/>
        </w:rPr>
        <w:t xml:space="preserve">请勿把</w:t>
      </w:r>
      <w:r>
        <w:t xml:space="preserve"> Pin4 </w:t>
      </w:r>
      <w:r>
        <w:rPr>
          <w:rFonts w:hint="eastAsia"/>
        </w:rPr>
        <w:t xml:space="preserve">当</w:t>
      </w:r>
      <w:r>
        <w:t xml:space="preserve"> 1PPS </w:t>
      </w:r>
      <w:r>
        <w:rPr>
          <w:rFonts w:hint="eastAsia"/>
        </w:rPr>
        <w:t xml:space="preserve">或时码。</w:t>
      </w:r>
    </w:p>
    <w:bookmarkEnd w:id="41"/>
    <w:bookmarkStart w:id="42" w:name="以太网-ntp与工业口对照"/>
    <w:p>
      <w:pPr>
        <w:pStyle w:val="Heading3"/>
      </w:pPr>
      <w:r>
        <w:t xml:space="preserve">8.4 </w:t>
      </w:r>
      <w:r>
        <w:rPr>
          <w:rFonts w:hint="eastAsia"/>
        </w:rPr>
        <w:t xml:space="preserve">以太网</w:t>
      </w:r>
      <w:r>
        <w:t xml:space="preserve"> </w:t>
      </w:r>
      <w:r>
        <w:rPr>
          <w:rFonts w:hint="eastAsia"/>
        </w:rPr>
        <w:t xml:space="preserve">NTP（与工业口对照）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152"/>
        <w:gridCol w:w="1440"/>
        <w:gridCol w:w="2160"/>
        <w:gridCol w:w="1440"/>
        <w:gridCol w:w="17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对比项</w:t>
            </w:r>
          </w:p>
        </w:tc>
        <w:tc>
          <w:tcPr/>
          <w:p>
            <w:pPr>
              <w:pStyle w:val="Compact"/>
            </w:pPr>
            <w:r>
              <w:t xml:space="preserve">RJ45 NTP</w:t>
            </w:r>
          </w:p>
        </w:tc>
        <w:tc>
          <w:tcPr/>
          <w:p>
            <w:pPr>
              <w:pStyle w:val="Compact"/>
            </w:pPr>
            <w:r>
              <w:t xml:space="preserve">RS-485 Modbus</w:t>
            </w:r>
          </w:p>
        </w:tc>
        <w:tc>
          <w:tcPr/>
          <w:p>
            <w:pPr>
              <w:pStyle w:val="Compact"/>
            </w:pPr>
            <w:r>
              <w:t xml:space="preserve">1PPS OUT</w:t>
            </w:r>
          </w:p>
        </w:tc>
        <w:tc>
          <w:tcPr/>
          <w:p>
            <w:pPr>
              <w:pStyle w:val="Compact"/>
            </w:pPr>
            <w:r>
              <w:t xml:space="preserve">PULSE Pin4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介质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以太网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双绞线</w:t>
            </w:r>
            <w:r>
              <w:t xml:space="preserve"> 485</w:t>
            </w:r>
          </w:p>
        </w:tc>
        <w:tc>
          <w:tcPr/>
          <w:p>
            <w:pPr>
              <w:pStyle w:val="Compact"/>
            </w:pPr>
            <w:r>
              <w:t xml:space="preserve">TTL </w:t>
            </w:r>
            <w:r>
              <w:rPr>
                <w:rFonts w:hint="eastAsia"/>
              </w:rPr>
              <w:t xml:space="preserve">导线</w:t>
            </w:r>
          </w:p>
        </w:tc>
        <w:tc>
          <w:tcPr/>
          <w:p>
            <w:pPr>
              <w:pStyle w:val="Compact"/>
            </w:pPr>
            <w:r>
              <w:t xml:space="preserve">TTL </w:t>
            </w:r>
            <w:r>
              <w:rPr>
                <w:rFonts w:hint="eastAsia"/>
              </w:rPr>
              <w:t xml:space="preserve">导线（5</w:t>
            </w:r>
            <w:r>
              <w:t xml:space="preserve"> </w:t>
            </w:r>
            <w:r>
              <w:rPr>
                <w:rFonts w:hint="eastAsia"/>
              </w:rPr>
              <w:t xml:space="preserve">V）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时间形态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协议时间戳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寄存器绝对时间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秒脉冲沿</w:t>
            </w:r>
          </w:p>
        </w:tc>
        <w:tc>
          <w:tcPr/>
          <w:p>
            <w:pPr>
              <w:pStyle w:val="Compact"/>
            </w:pPr>
            <w:r>
              <w:t xml:space="preserve">UTC </w:t>
            </w:r>
            <w:r>
              <w:rPr>
                <w:rFonts w:hint="eastAsia"/>
              </w:rPr>
              <w:t xml:space="preserve">整分脉冲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典型精度量级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实验室可达毫秒级</w:t>
            </w:r>
            <w:r>
              <w:rPr>
                <w:rFonts w:hint="eastAsia"/>
              </w:rPr>
              <w:t xml:space="preserve">（LOCK+低</w:t>
            </w:r>
            <w:r>
              <w:t xml:space="preserve"> </w:t>
            </w:r>
            <w:r>
              <w:rPr>
                <w:rFonts w:hint="eastAsia"/>
              </w:rPr>
              <w:t xml:space="preserve">RTT；见报告；非现场保证）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毫秒分辨</w:t>
            </w:r>
            <w:r>
              <w:t xml:space="preserve"> </w:t>
            </w:r>
            <w:r>
              <w:t xml:space="preserve">+ </w:t>
            </w:r>
            <w:r>
              <w:rPr>
                <w:rFonts w:hint="eastAsia"/>
              </w:rPr>
              <w:t xml:space="preserve">轮询延迟</w:t>
            </w:r>
          </w:p>
        </w:tc>
        <w:tc>
          <w:tcPr/>
          <w:p>
            <w:pPr>
              <w:pStyle w:val="Compact"/>
            </w:pPr>
            <w:r>
              <w:t xml:space="preserve">GNSS </w:t>
            </w:r>
            <w:r>
              <w:rPr>
                <w:rFonts w:hint="eastAsia"/>
              </w:rPr>
              <w:t xml:space="preserve">秒沿硬件扇出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整分对齐；脉宽约</w:t>
            </w:r>
            <w:r>
              <w:t xml:space="preserve"> 200 ms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典型客户端</w:t>
            </w:r>
          </w:p>
        </w:tc>
        <w:tc>
          <w:tcPr/>
          <w:p>
            <w:pPr>
              <w:pStyle w:val="Compact"/>
            </w:pPr>
            <w:r>
              <w:t xml:space="preserve">PC / </w:t>
            </w:r>
            <w:r>
              <w:rPr>
                <w:rFonts w:hint="eastAsia"/>
              </w:rPr>
              <w:t xml:space="preserve">服务器</w:t>
            </w:r>
            <w:r>
              <w:t xml:space="preserve"> / NVR</w:t>
            </w:r>
          </w:p>
        </w:tc>
        <w:tc>
          <w:tcPr/>
          <w:p>
            <w:pPr>
              <w:pStyle w:val="Compact"/>
            </w:pPr>
            <w:r>
              <w:t xml:space="preserve">PLC / </w:t>
            </w:r>
            <w:r>
              <w:rPr>
                <w:rFonts w:hint="eastAsia"/>
              </w:rPr>
              <w:t xml:space="preserve">触摸屏</w:t>
            </w:r>
            <w:r>
              <w:t xml:space="preserve"> / SCADA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示波器</w:t>
            </w:r>
            <w:r>
              <w:t xml:space="preserve"> / </w:t>
            </w:r>
            <w:r>
              <w:rPr>
                <w:rFonts w:hint="eastAsia"/>
              </w:rPr>
              <w:t xml:space="preserve">采集卡</w:t>
            </w:r>
            <w:r>
              <w:t xml:space="preserve"> / </w:t>
            </w:r>
            <w:r>
              <w:rPr>
                <w:rFonts w:hint="eastAsia"/>
              </w:rPr>
              <w:t xml:space="preserve">同步节点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需量</w:t>
            </w:r>
            <w:r>
              <w:t xml:space="preserve"> / PLC </w:t>
            </w:r>
            <w:r>
              <w:rPr>
                <w:rFonts w:hint="eastAsia"/>
              </w:rPr>
              <w:t xml:space="preserve">时段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协议栈在应答中可声明较高的时钟分辨率字段（设备侧能力标识）。</w:t>
      </w:r>
      <w:r>
        <w:rPr>
          <w:rFonts w:hint="eastAsia"/>
          <w:b/>
          <w:bCs/>
        </w:rPr>
        <w:t xml:space="preserve">客户端实际对时精度仍由网络与操作系统决定</w:t>
      </w:r>
      <w:r>
        <w:rPr>
          <w:rFonts w:hint="eastAsia"/>
        </w:rPr>
        <w:t xml:space="preserve">；合同验收以约定方法为准，</w:t>
      </w:r>
      <w:r>
        <w:rPr>
          <w:rFonts w:hint="eastAsia"/>
          <w:b/>
          <w:bCs/>
        </w:rPr>
        <w:t xml:space="preserve">不作</w:t>
      </w:r>
      <w:r>
        <w:rPr>
          <w:rFonts w:hint="eastAsia"/>
        </w:rPr>
        <w:t xml:space="preserve">现场好坏预判；不得把内部纳秒基准直接转嫁到网口。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4" w:name="常见问题"/>
    <w:p>
      <w:pPr>
        <w:pStyle w:val="Heading2"/>
      </w:pPr>
      <w:r>
        <w:t xml:space="preserve">9. </w:t>
      </w:r>
      <w:r>
        <w:rPr>
          <w:rFonts w:hint="eastAsia"/>
        </w:rPr>
        <w:t xml:space="preserve">常见问题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60"/>
        <w:gridCol w:w="3600"/>
        <w:gridCol w:w="21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可能原因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长时间</w:t>
            </w:r>
            <w:r>
              <w:t xml:space="preserve"> NO TIME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无定位、天线室内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天线移室外，等待</w:t>
            </w:r>
            <w:r>
              <w:t xml:space="preserve"> FIX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Web </w:t>
            </w:r>
            <w:r>
              <w:rPr>
                <w:rFonts w:hint="eastAsia"/>
              </w:rPr>
              <w:t xml:space="preserve">打不开</w:t>
            </w:r>
          </w:p>
        </w:tc>
        <w:tc>
          <w:tcPr/>
          <w:p>
            <w:pPr>
              <w:pStyle w:val="Compact"/>
            </w:pPr>
            <w:r>
              <w:t xml:space="preserve">IP </w:t>
            </w:r>
            <w:r>
              <w:rPr>
                <w:rFonts w:hint="eastAsia"/>
              </w:rPr>
              <w:t xml:space="preserve">不通、不同网段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查网线、电脑</w:t>
            </w:r>
            <w:r>
              <w:t xml:space="preserve"> IP、</w:t>
            </w:r>
            <w:r>
              <w:rPr>
                <w:rStyle w:val="VerbatimChar"/>
              </w:rPr>
              <w:t xml:space="preserve">ping</w:t>
            </w:r>
            <w:r>
              <w:t xml:space="preserve"> </w:t>
            </w:r>
            <w:r>
              <w:rPr>
                <w:rFonts w:hint="eastAsia"/>
              </w:rPr>
              <w:t xml:space="preserve">设备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浏览器一直要密码</w:t>
            </w:r>
            <w:r>
              <w:t xml:space="preserve"> / </w:t>
            </w:r>
            <w:r>
              <w:rPr>
                <w:rFonts w:hint="eastAsia"/>
              </w:rPr>
              <w:t xml:space="preserve">换账号登不上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缓存了旧凭据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清除站点密码或用无痕窗口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访问随意路径无登录框只有</w:t>
            </w:r>
            <w:r>
              <w:t xml:space="preserve"> 404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正常（未知路径不挑战认证）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请使用</w:t>
            </w:r>
            <w:r>
              <w:t xml:space="preserve"> </w:t>
            </w:r>
            <w:r>
              <w:rPr>
                <w:rStyle w:val="VerbatimChar"/>
              </w:rPr>
              <w:t xml:space="preserve">/</w:t>
            </w:r>
            <w:r>
              <w:t xml:space="preserve">、</w:t>
            </w:r>
            <w:r>
              <w:rPr>
                <w:rStyle w:val="VerbatimChar"/>
              </w:rPr>
              <w:t xml:space="preserve">/network</w:t>
            </w:r>
            <w:r>
              <w:t xml:space="preserve"> </w:t>
            </w:r>
            <w:r>
              <w:rPr>
                <w:rFonts w:hint="eastAsia"/>
              </w:rPr>
              <w:t xml:space="preserve">或仪表盘入口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Dashboard </w:t>
            </w:r>
            <w:r>
              <w:rPr>
                <w:rFonts w:hint="eastAsia"/>
              </w:rPr>
              <w:t xml:space="preserve">空白</w:t>
            </w:r>
            <w:r>
              <w:t xml:space="preserve"> / </w:t>
            </w:r>
            <w:r>
              <w:rPr>
                <w:rFonts w:hint="eastAsia"/>
              </w:rPr>
              <w:t xml:space="preserve">看不到</w:t>
            </w:r>
            <w:r>
              <w:t xml:space="preserve"> Export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页面未完整加载或看错页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强制刷新；确认打开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/</w:t>
            </w:r>
            <w:r>
              <w:rPr>
                <w:rFonts w:hint="eastAsia"/>
              </w:rPr>
              <w:t xml:space="preserve">；见</w:t>
            </w:r>
            <w:r>
              <w:t xml:space="preserve"> §4.5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点</w:t>
            </w:r>
            <w:r>
              <w:t xml:space="preserve"> </w:t>
            </w:r>
            <w:r>
              <w:rPr>
                <w:rStyle w:val="VerbatimChar"/>
              </w:rPr>
              <w:t xml:space="preserve">/stats24</w:t>
            </w:r>
            <w:r>
              <w:rPr>
                <w:rFonts w:hint="eastAsia"/>
              </w:rPr>
              <w:t xml:space="preserve">「没有网页」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正常：触发</w:t>
            </w:r>
            <w:r>
              <w:t xml:space="preserve"> </w:t>
            </w:r>
            <w:r>
              <w:rPr>
                <w:b/>
                <w:bCs/>
              </w:rPr>
              <w:t xml:space="preserve">CSV </w:t>
            </w:r>
            <w:r>
              <w:rPr>
                <w:rFonts w:hint="eastAsia"/>
                <w:b/>
                <w:bCs/>
              </w:rPr>
              <w:t xml:space="preserve">下载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到下载目录打开</w:t>
            </w:r>
            <w:r>
              <w:t xml:space="preserve"> </w:t>
            </w:r>
            <w:r>
              <w:rPr>
                <w:rStyle w:val="VerbatimChar"/>
              </w:rPr>
              <w:t xml:space="preserve">quality_24h.csv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CSV </w:t>
            </w:r>
            <w:r>
              <w:rPr>
                <w:rFonts w:hint="eastAsia"/>
              </w:rPr>
              <w:t xml:space="preserve">某小时</w:t>
            </w:r>
            <w:r>
              <w:t xml:space="preserve"> </w:t>
            </w:r>
            <w:r>
              <w:rPr>
                <w:rStyle w:val="VerbatimChar"/>
              </w:rPr>
              <w:t xml:space="preserve">samples=0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该整点无</w:t>
            </w:r>
            <w:r>
              <w:t xml:space="preserve"> GNSS </w:t>
            </w:r>
            <w:r>
              <w:rPr>
                <w:rFonts w:hint="eastAsia"/>
              </w:rPr>
              <w:t xml:space="preserve">驯服采样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属正常留痕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忘记</w:t>
            </w:r>
            <w:r>
              <w:t xml:space="preserve"> Web </w:t>
            </w:r>
            <w:r>
              <w:rPr>
                <w:rFonts w:hint="eastAsia"/>
              </w:rPr>
              <w:t xml:space="preserve">密码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前面板按住至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PWD REL</w:t>
            </w:r>
            <w:r>
              <w:t xml:space="preserve"> </w:t>
            </w:r>
            <w:r>
              <w:rPr>
                <w:rFonts w:hint="eastAsia"/>
              </w:rPr>
              <w:t xml:space="preserve">松开，恢复随箱出厂凭据（§3.2）；细节见发货版说明书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客户端不同步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防火墙拦</w:t>
            </w:r>
            <w:r>
              <w:t xml:space="preserve"> UDP 123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放行</w:t>
            </w:r>
            <w:r>
              <w:t xml:space="preserve"> UDP 123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同步后偏差大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刚启动未收敛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等待</w:t>
            </w:r>
            <w:r>
              <w:t xml:space="preserve"> </w:t>
            </w:r>
            <w:r>
              <w:rPr>
                <w:b/>
                <w:bCs/>
              </w:rPr>
              <w:t xml:space="preserve">LK GNSS</w:t>
            </w:r>
            <w:r>
              <w:t xml:space="preserve"> </w:t>
            </w:r>
            <w:r>
              <w:rPr>
                <w:rFonts w:hint="eastAsia"/>
              </w:rPr>
              <w:t xml:space="preserve">再测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屏幕仍红且已运行</w:t>
            </w:r>
            <w:r>
              <w:t xml:space="preserve"> &gt;10 min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无网或</w:t>
            </w:r>
            <w:r>
              <w:t xml:space="preserve"> GNSS </w:t>
            </w:r>
            <w:r>
              <w:rPr>
                <w:rFonts w:hint="eastAsia"/>
              </w:rPr>
              <w:t xml:space="preserve">长期无效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查天线、供电、导出</w:t>
            </w:r>
            <w:r>
              <w:t xml:space="preserve"> </w:t>
            </w:r>
            <w:r>
              <w:rPr>
                <w:rStyle w:val="VerbatimChar"/>
              </w:rPr>
              <w:t xml:space="preserve">event_log.csv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Modbus </w:t>
            </w:r>
            <w:r>
              <w:rPr>
                <w:rFonts w:hint="eastAsia"/>
              </w:rPr>
              <w:t xml:space="preserve">时间乱</w:t>
            </w:r>
            <w:r>
              <w:t xml:space="preserve"> / </w:t>
            </w:r>
            <w:r>
              <w:rPr>
                <w:rFonts w:hint="eastAsia"/>
              </w:rPr>
              <w:t xml:space="preserve">像</w:t>
            </w:r>
            <w:r>
              <w:t xml:space="preserve"> 1970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尚未</w:t>
            </w:r>
            <w:r>
              <w:t xml:space="preserve"> LOCK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</w:t>
            </w:r>
            <w:r>
              <w:t xml:space="preserve"> </w:t>
            </w:r>
            <w:r>
              <w:rPr>
                <w:rFonts w:hint="eastAsia"/>
              </w:rPr>
              <w:t xml:space="preserve">FIX+LOCK；查</w:t>
            </w:r>
            <w:r>
              <w:t xml:space="preserve"> 485 </w:t>
            </w:r>
            <w:r>
              <w:rPr>
                <w:rFonts w:hint="eastAsia"/>
              </w:rPr>
              <w:t xml:space="preserve">与从站地址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以为</w:t>
            </w:r>
            <w:r>
              <w:t xml:space="preserve"> 485 </w:t>
            </w:r>
            <w:r>
              <w:rPr>
                <w:rFonts w:hint="eastAsia"/>
              </w:rPr>
              <w:t xml:space="preserve">口有</w:t>
            </w:r>
            <w:r>
              <w:t xml:space="preserve"> 1PPS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接口误解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秒脉冲接</w:t>
            </w:r>
            <w:r>
              <w:t xml:space="preserve"> </w:t>
            </w:r>
            <w:r>
              <w:rPr>
                <w:b/>
                <w:bCs/>
              </w:rPr>
              <w:t xml:space="preserve">1PPS OUT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Pin4 </w:t>
            </w:r>
            <w:r>
              <w:rPr>
                <w:rFonts w:hint="eastAsia"/>
              </w:rPr>
              <w:t xml:space="preserve">看成</w:t>
            </w:r>
            <w:r>
              <w:t xml:space="preserve"> 1 Hz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把</w:t>
            </w:r>
            <w:r>
              <w:t xml:space="preserve"> PULSE </w:t>
            </w:r>
            <w:r>
              <w:rPr>
                <w:rFonts w:hint="eastAsia"/>
              </w:rPr>
              <w:t xml:space="preserve">当</w:t>
            </w:r>
            <w:r>
              <w:t xml:space="preserve"> 1PPS</w:t>
            </w:r>
          </w:p>
        </w:tc>
        <w:tc>
          <w:tcPr/>
          <w:p>
            <w:pPr>
              <w:pStyle w:val="Compact"/>
            </w:pPr>
            <w:r>
              <w:t xml:space="preserve">Pin4 </w:t>
            </w:r>
            <w:r>
              <w:rPr>
                <w:rFonts w:hint="eastAsia"/>
              </w:rPr>
              <w:t xml:space="preserve">是整分</w:t>
            </w:r>
            <w:r>
              <w:t xml:space="preserve"> </w:t>
            </w:r>
            <w:r>
              <w:rPr>
                <w:rFonts w:hint="eastAsia"/>
              </w:rPr>
              <w:t xml:space="preserve">PPM；1</w:t>
            </w:r>
            <w:r>
              <w:t xml:space="preserve"> Hz </w:t>
            </w:r>
            <w:r>
              <w:rPr>
                <w:rFonts w:hint="eastAsia"/>
              </w:rPr>
              <w:t xml:space="preserve">走独立</w:t>
            </w:r>
            <w:r>
              <w:t xml:space="preserve"> 1PPS </w:t>
            </w:r>
            <w:r>
              <w:rPr>
                <w:rFonts w:hint="eastAsia"/>
              </w:rPr>
              <w:t xml:space="preserve">座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NTP </w:t>
            </w:r>
            <w:r>
              <w:rPr>
                <w:rFonts w:hint="eastAsia"/>
              </w:rPr>
              <w:t xml:space="preserve">达不到“纳秒”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通道指标混淆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纳秒级看</w:t>
            </w:r>
            <w:r>
              <w:t xml:space="preserve"> </w:t>
            </w:r>
            <w:r>
              <w:rPr>
                <w:rFonts w:hint="eastAsia"/>
              </w:rPr>
              <w:t xml:space="preserve">1PPS；网口按实验室/合同方法验收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屏显与电脑差不到</w:t>
            </w:r>
            <w:r>
              <w:t xml:space="preserve"> 1 </w:t>
            </w:r>
            <w:r>
              <w:rPr>
                <w:rFonts w:hint="eastAsia"/>
              </w:rPr>
              <w:t xml:space="preserve">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屏显非计量；以</w:t>
            </w:r>
            <w:r>
              <w:t xml:space="preserve"> </w:t>
            </w:r>
            <w:r>
              <w:rPr>
                <w:rFonts w:hint="eastAsia"/>
              </w:rPr>
              <w:t xml:space="preserve">NTP/示波器为准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4"/>
    <w:bookmarkStart w:id="45" w:name="环境与安全建议"/>
    <w:p>
      <w:pPr>
        <w:pStyle w:val="Heading2"/>
      </w:pPr>
      <w:r>
        <w:t xml:space="preserve">10. </w:t>
      </w:r>
      <w:r>
        <w:rPr>
          <w:rFonts w:hint="eastAsia"/>
        </w:rPr>
        <w:t xml:space="preserve">环境与安全建议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供电：仅用一种进线——品字</w:t>
      </w:r>
      <w:r>
        <w:t xml:space="preserve"> </w:t>
      </w:r>
      <w:r>
        <w:rPr>
          <w:b/>
          <w:bCs/>
        </w:rPr>
        <w:t xml:space="preserve">AC 220 V</w:t>
      </w:r>
      <w:r>
        <w:t xml:space="preserve"> </w:t>
      </w:r>
      <w:r>
        <w:rPr>
          <w:rFonts w:hint="eastAsia"/>
        </w:rPr>
        <w:t xml:space="preserve">或</w:t>
      </w:r>
      <w:r>
        <w:t xml:space="preserve"> </w:t>
      </w:r>
      <w:r>
        <w:rPr>
          <w:b/>
          <w:bCs/>
        </w:rPr>
        <w:t xml:space="preserve">DC050-T + </w:t>
      </w:r>
      <w:r>
        <w:rPr>
          <w:rFonts w:hint="eastAsia"/>
          <w:b/>
          <w:bCs/>
        </w:rPr>
        <w:t xml:space="preserve">外置适配器</w:t>
      </w:r>
      <w:r>
        <w:rPr>
          <w:rFonts w:hint="eastAsia"/>
        </w:rPr>
        <w:t xml:space="preserve">；勿两路同时接；DC</w:t>
      </w:r>
      <w:r>
        <w:t xml:space="preserve"> </w:t>
      </w:r>
      <w:r>
        <w:rPr>
          <w:rFonts w:hint="eastAsia"/>
        </w:rPr>
        <w:t xml:space="preserve">时避免与大型电机共线无滤波。</w:t>
      </w:r>
      <w:r>
        <w:br/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GNSS：馈线尽量短；避雷环境按当地规范接地。</w:t>
      </w:r>
      <w:r>
        <w:br/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网络：仅在内网使用；</w:t>
      </w:r>
      <w:r>
        <w:rPr>
          <w:rFonts w:hint="eastAsia"/>
          <w:b/>
          <w:bCs/>
        </w:rPr>
        <w:t xml:space="preserve">不要将管理</w:t>
      </w:r>
      <w:r>
        <w:rPr>
          <w:b/>
          <w:bCs/>
        </w:rPr>
        <w:t xml:space="preserve"> Web </w:t>
      </w:r>
      <w:r>
        <w:rPr>
          <w:rFonts w:hint="eastAsia"/>
          <w:b/>
          <w:bCs/>
        </w:rPr>
        <w:t xml:space="preserve">暴露公网</w:t>
      </w:r>
      <w:r>
        <w:t xml:space="preserve">。</w:t>
      </w:r>
      <w:r>
        <w:br/>
      </w:r>
    </w:p>
    <w:p>
      <w:pPr>
        <w:pStyle w:val="Compact"/>
        <w:numPr>
          <w:ilvl w:val="0"/>
          <w:numId w:val="1012"/>
        </w:numPr>
      </w:pPr>
      <w:r>
        <w:t xml:space="preserve">RS-485 / </w:t>
      </w:r>
      <w:r>
        <w:rPr>
          <w:rFonts w:hint="eastAsia"/>
        </w:rPr>
        <w:t xml:space="preserve">1PPS：注意屏蔽与接地；TTL</w:t>
      </w:r>
      <w:r>
        <w:t xml:space="preserve"> </w:t>
      </w:r>
      <w:r>
        <w:rPr>
          <w:rFonts w:hint="eastAsia"/>
        </w:rPr>
        <w:t xml:space="preserve">口勿并入</w:t>
      </w:r>
      <w:r>
        <w:t xml:space="preserve"> 24 V </w:t>
      </w:r>
      <w:r>
        <w:rPr>
          <w:rFonts w:hint="eastAsia"/>
        </w:rPr>
        <w:t xml:space="preserve">工业电平。</w:t>
      </w:r>
      <w:r>
        <w:br/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账号：首次部署后</w:t>
      </w:r>
      <w:r>
        <w:t xml:space="preserve"> </w:t>
      </w:r>
      <w:r>
        <w:rPr>
          <w:rFonts w:hint="eastAsia"/>
          <w:b/>
          <w:bCs/>
        </w:rPr>
        <w:t xml:space="preserve">修改</w:t>
      </w:r>
      <w:r>
        <w:rPr>
          <w:b/>
          <w:bCs/>
        </w:rPr>
        <w:t xml:space="preserve"> Web </w:t>
      </w:r>
      <w:r>
        <w:rPr>
          <w:rFonts w:hint="eastAsia"/>
          <w:b/>
          <w:bCs/>
        </w:rPr>
        <w:t xml:space="preserve">用户名/密码</w:t>
      </w:r>
      <w:r>
        <w:rPr>
          <w:rFonts w:hint="eastAsia"/>
        </w:rPr>
        <w:t xml:space="preserve">（出厂值见随箱资料）并妥善保管；</w:t>
      </w:r>
      <w:r>
        <w:rPr>
          <w:rFonts w:hint="eastAsia"/>
          <w:b/>
          <w:bCs/>
        </w:rPr>
        <w:t xml:space="preserve">勿将管理</w:t>
      </w:r>
      <w:r>
        <w:rPr>
          <w:b/>
          <w:bCs/>
        </w:rPr>
        <w:t xml:space="preserve"> Web </w:t>
      </w:r>
      <w:r>
        <w:rPr>
          <w:rFonts w:hint="eastAsia"/>
          <w:b/>
          <w:bCs/>
        </w:rPr>
        <w:t xml:space="preserve">暴露公网</w:t>
      </w:r>
      <w:r>
        <w:t xml:space="preserve">。</w:t>
      </w:r>
      <w:r>
        <w:br/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备份：记录设备</w:t>
      </w:r>
      <w:r>
        <w:t xml:space="preserve"> </w:t>
      </w:r>
      <w:r>
        <w:rPr>
          <w:rFonts w:hint="eastAsia"/>
        </w:rPr>
        <w:t xml:space="preserve">IP、SN、安装位置，便于售后。</w:t>
      </w:r>
    </w:p>
    <w:p>
      <w:r>
        <w:pict>
          <v:rect style="width:0;height:1.5pt" o:hralign="center" o:hrstd="t" o:hr="t"/>
        </w:pict>
      </w:r>
    </w:p>
    <w:bookmarkEnd w:id="45"/>
    <w:bookmarkStart w:id="46" w:name="技术支持"/>
    <w:p>
      <w:pPr>
        <w:pStyle w:val="Heading2"/>
      </w:pPr>
      <w:r>
        <w:t xml:space="preserve">11. </w:t>
      </w:r>
      <w:r>
        <w:rPr>
          <w:rFonts w:hint="eastAsia"/>
        </w:rPr>
        <w:t xml:space="preserve">技术支持</w:t>
      </w:r>
    </w:p>
    <w:p>
      <w:pPr>
        <w:pStyle w:val="FirstParagraph"/>
      </w:pPr>
      <w:r>
        <w:rPr>
          <w:rFonts w:hint="eastAsia"/>
        </w:rPr>
        <w:t xml:space="preserve">联系供应商时请提供：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设备</w:t>
      </w:r>
      <w:r>
        <w:t xml:space="preserve"> </w:t>
      </w:r>
      <w:r>
        <w:rPr>
          <w:rFonts w:hint="eastAsia"/>
          <w:b/>
          <w:bCs/>
        </w:rPr>
        <w:t xml:space="preserve">序列号（SN）</w:t>
      </w:r>
      <w:r>
        <w:rPr>
          <w:rFonts w:hint="eastAsia"/>
        </w:rPr>
        <w:t xml:space="preserve">（前面板</w:t>
      </w:r>
      <w:r>
        <w:t xml:space="preserve"> Page </w:t>
      </w:r>
      <w:r>
        <w:rPr>
          <w:rFonts w:hint="eastAsia"/>
        </w:rPr>
        <w:t xml:space="preserve">0）</w:t>
      </w:r>
      <w:r>
        <w:br/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固件版本（Web</w:t>
      </w:r>
      <w:r>
        <w:t xml:space="preserve"> </w:t>
      </w:r>
      <w:r>
        <w:rPr>
          <w:b/>
          <w:bCs/>
        </w:rPr>
        <w:t xml:space="preserve">Firmware / Build</w:t>
      </w:r>
      <w:r>
        <w:t xml:space="preserve"> </w:t>
      </w:r>
      <w:r>
        <w:rPr>
          <w:rFonts w:hint="eastAsia"/>
        </w:rPr>
        <w:t xml:space="preserve">或铭牌）</w:t>
      </w:r>
      <w:r>
        <w:br/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现象描述、是否首次上电、天线位置</w:t>
      </w:r>
      <w:r>
        <w:br/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涉及工业口时：Modbus</w:t>
      </w:r>
      <w:r>
        <w:t xml:space="preserve"> </w:t>
      </w:r>
      <w:r>
        <w:rPr>
          <w:rFonts w:hint="eastAsia"/>
        </w:rPr>
        <w:t xml:space="preserve">地址/波特率、是否已</w:t>
      </w:r>
      <w:r>
        <w:t xml:space="preserve"> </w:t>
      </w:r>
      <w:r>
        <w:rPr>
          <w:rFonts w:hint="eastAsia"/>
        </w:rPr>
        <w:t xml:space="preserve">LOCK、示波器/PLC</w:t>
      </w:r>
      <w:r>
        <w:t xml:space="preserve"> </w:t>
      </w:r>
      <w:r>
        <w:rPr>
          <w:rFonts w:hint="eastAsia"/>
        </w:rPr>
        <w:t xml:space="preserve">现象</w:t>
      </w:r>
      <w:r>
        <w:br/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可选：Web</w:t>
      </w:r>
      <w:r>
        <w:t xml:space="preserve"> </w:t>
      </w:r>
      <w:r>
        <w:rPr>
          <w:rFonts w:hint="eastAsia"/>
        </w:rPr>
        <w:t xml:space="preserve">导出的</w:t>
      </w:r>
      <w:r>
        <w:t xml:space="preserve"> </w:t>
      </w:r>
      <w:r>
        <w:rPr>
          <w:b/>
          <w:bCs/>
        </w:rPr>
        <w:t xml:space="preserve">event_log.csv</w:t>
      </w:r>
      <w:r>
        <w:rPr>
          <w:rFonts w:hint="eastAsia"/>
        </w:rPr>
        <w:t xml:space="preserve">（</w:t>
      </w:r>
      <w:r>
        <w:rPr>
          <w:rStyle w:val="VerbatimChar"/>
        </w:rPr>
        <w:t xml:space="preserve">/flog</w:t>
      </w:r>
      <w:r>
        <w:rPr>
          <w:rFonts w:hint="eastAsia"/>
        </w:rPr>
        <w:t xml:space="preserve">）与</w:t>
      </w:r>
      <w:r>
        <w:t xml:space="preserve"> </w:t>
      </w:r>
      <w:r>
        <w:rPr>
          <w:b/>
          <w:bCs/>
        </w:rPr>
        <w:t xml:space="preserve">quality_24h.csv</w:t>
      </w:r>
      <w:r>
        <w:rPr>
          <w:rFonts w:hint="eastAsia"/>
        </w:rPr>
        <w:t xml:space="preserve">（</w:t>
      </w:r>
      <w:r>
        <w:rPr>
          <w:rStyle w:val="VerbatimChar"/>
        </w:rPr>
        <w:t xml:space="preserve">/stats24</w:t>
      </w:r>
      <w:r>
        <w:rPr>
          <w:rFonts w:hint="eastAsia"/>
        </w:rPr>
        <w:t xml:space="preserve">）</w:t>
      </w:r>
    </w:p>
    <w:p>
      <w:r>
        <w:pict>
          <v:rect style="width:0;height:1.5pt" o:hralign="center" o:hrstd="t" o:hr="t"/>
        </w:pict>
      </w:r>
    </w:p>
    <w:bookmarkEnd w:id="46"/>
    <w:bookmarkStart w:id="47" w:name="附录-a-默认网络参数示例"/>
    <w:p>
      <w:pPr>
        <w:pStyle w:val="Heading2"/>
      </w:pPr>
      <w:r>
        <w:rPr>
          <w:rFonts w:hint="eastAsia"/>
        </w:rPr>
        <w:t xml:space="preserve">附录</w:t>
      </w:r>
      <w:r>
        <w:t xml:space="preserve"> A — </w:t>
      </w:r>
      <w:r>
        <w:rPr>
          <w:rFonts w:hint="eastAsia"/>
        </w:rPr>
        <w:t xml:space="preserve">默认网络参数（示例）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出厂示例值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192.168.1.123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子网掩码</w:t>
            </w:r>
          </w:p>
        </w:tc>
        <w:tc>
          <w:tcPr/>
          <w:p>
            <w:pPr>
              <w:pStyle w:val="Compact"/>
            </w:pPr>
            <w:r>
              <w:t xml:space="preserve">255.255.255.0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网关</w:t>
            </w:r>
          </w:p>
        </w:tc>
        <w:tc>
          <w:tcPr/>
          <w:p>
            <w:pPr>
              <w:pStyle w:val="Compact"/>
            </w:pPr>
            <w:r>
              <w:t xml:space="preserve">192.168.1.1</w:t>
            </w:r>
          </w:p>
        </w:tc>
      </w:tr>
      <w:tr>
        <w:tc>
          <w:tcPr/>
          <w:p>
            <w:pPr>
              <w:pStyle w:val="Compact"/>
            </w:pPr>
            <w:r>
              <w:t xml:space="preserve">DNS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8.8.8.8（以</w:t>
            </w:r>
            <w:r>
              <w:t xml:space="preserve"> Network </w:t>
            </w:r>
            <w:r>
              <w:rPr>
                <w:rFonts w:hint="eastAsia"/>
              </w:rPr>
              <w:t xml:space="preserve">页为准）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NTP </w:t>
            </w:r>
            <w:r>
              <w:rPr>
                <w:rFonts w:hint="eastAsia"/>
              </w:rPr>
              <w:t xml:space="preserve">端口</w:t>
            </w:r>
          </w:p>
        </w:tc>
        <w:tc>
          <w:tcPr/>
          <w:p>
            <w:pPr>
              <w:pStyle w:val="Compact"/>
            </w:pPr>
            <w:r>
              <w:t xml:space="preserve">UDP 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HTTP </w:t>
            </w:r>
            <w:r>
              <w:rPr>
                <w:rFonts w:hint="eastAsia"/>
              </w:rPr>
              <w:t xml:space="preserve">端口</w:t>
            </w:r>
          </w:p>
        </w:tc>
        <w:tc>
          <w:tcPr/>
          <w:p>
            <w:pPr>
              <w:pStyle w:val="Compact"/>
            </w:pPr>
            <w:r>
              <w:t xml:space="preserve">TCP 80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Web </w:t>
            </w:r>
            <w:r>
              <w:rPr>
                <w:rFonts w:hint="eastAsia"/>
              </w:rPr>
              <w:t xml:space="preserve">用户</w:t>
            </w:r>
            <w:r>
              <w:t xml:space="preserve"> / </w:t>
            </w:r>
            <w:r>
              <w:rPr>
                <w:rFonts w:hint="eastAsia"/>
              </w:rPr>
              <w:t xml:space="preserve">密码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见随箱说明书</w:t>
            </w:r>
            <w:r>
              <w:rPr>
                <w:b/>
                <w:bCs/>
              </w:rPr>
              <w:t xml:space="preserve"> / </w:t>
            </w:r>
            <w:r>
              <w:rPr>
                <w:rFonts w:hint="eastAsia"/>
                <w:b/>
                <w:bCs/>
              </w:rPr>
              <w:t xml:space="preserve">铭牌</w:t>
            </w:r>
            <w:r>
              <w:rPr>
                <w:rFonts w:hint="eastAsia"/>
              </w:rPr>
              <w:t xml:space="preserve">（本标书版不列明文）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网络参数实际值以设备</w:t>
      </w:r>
      <w:r>
        <w:t xml:space="preserve"> Web</w:t>
      </w:r>
      <w:r>
        <w:t xml:space="preserve"> </w:t>
      </w:r>
      <w:r>
        <w:rPr>
          <w:b/>
          <w:bCs/>
        </w:rPr>
        <w:t xml:space="preserve">Network / Dashboard</w:t>
      </w:r>
      <w:r>
        <w:t xml:space="preserve"> </w:t>
      </w:r>
      <w:r>
        <w:rPr>
          <w:rFonts w:hint="eastAsia"/>
        </w:rPr>
        <w:t xml:space="preserve">显示为准。</w:t>
      </w:r>
    </w:p>
    <w:p>
      <w:r>
        <w:pict>
          <v:rect style="width:0;height:1.5pt" o:hralign="center" o:hrstd="t" o:hr="t"/>
        </w:pict>
      </w:r>
    </w:p>
    <w:bookmarkEnd w:id="47"/>
    <w:bookmarkStart w:id="48" w:name="附录-b-术语"/>
    <w:p>
      <w:pPr>
        <w:pStyle w:val="Heading2"/>
      </w:pPr>
      <w:r>
        <w:rPr>
          <w:rFonts w:hint="eastAsia"/>
        </w:rPr>
        <w:t xml:space="preserve">附录</w:t>
      </w:r>
      <w:r>
        <w:t xml:space="preserve"> B — </w:t>
      </w:r>
      <w:r>
        <w:rPr>
          <w:rFonts w:hint="eastAsia"/>
        </w:rPr>
        <w:t xml:space="preserve">术语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术语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NTP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网络时间协议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Stratum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层级；1</w:t>
            </w:r>
            <w:r>
              <w:t xml:space="preserve"> </w:t>
            </w:r>
            <w:r>
              <w:rPr>
                <w:rFonts w:hint="eastAsia"/>
              </w:rPr>
              <w:t xml:space="preserve">表示直接参考</w:t>
            </w:r>
            <w:r>
              <w:t xml:space="preserve"> GNSS/PPS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PPS / 1PPS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每秒脉冲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Modbus RTU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工业串口主从协议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PPM / PULSE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整分脉冲；本机型四针</w:t>
            </w:r>
            <w:r>
              <w:t xml:space="preserve"> </w:t>
            </w:r>
            <w:r>
              <w:rPr>
                <w:rFonts w:hint="eastAsia"/>
              </w:rPr>
              <w:t xml:space="preserve">Pin4，默认</w:t>
            </w:r>
            <w:r>
              <w:t xml:space="preserve"> 200 ms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GNSS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全球导航卫星系统（国内出厂档常见</w:t>
            </w:r>
            <w:r>
              <w:t xml:space="preserve"> </w:t>
            </w:r>
            <w:r>
              <w:rPr>
                <w:b/>
                <w:bCs/>
              </w:rPr>
              <w:t xml:space="preserve">GPS + </w:t>
            </w:r>
            <w:r>
              <w:rPr>
                <w:rFonts w:hint="eastAsia"/>
                <w:b/>
                <w:bCs/>
              </w:rPr>
              <w:t xml:space="preserve">北斗</w:t>
            </w:r>
            <w:r>
              <w:rPr>
                <w:b/>
                <w:bCs/>
              </w:rPr>
              <w:t xml:space="preserve"> + GLONASS</w:t>
            </w:r>
            <w:r>
              <w:rPr>
                <w:rFonts w:hint="eastAsia"/>
              </w:rPr>
              <w:t xml:space="preserve">；出口档以铭牌</w:t>
            </w:r>
            <w:r>
              <w:t xml:space="preserve"> / Web </w:t>
            </w:r>
            <w:r>
              <w:rPr>
                <w:rFonts w:hint="eastAsia"/>
              </w:rPr>
              <w:t xml:space="preserve">显示为准）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LOCK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已驯服锁定，可作为正式</w:t>
            </w:r>
            <w:r>
              <w:t xml:space="preserve"> Stratum 1 / </w:t>
            </w:r>
            <w:r>
              <w:rPr>
                <w:rFonts w:hint="eastAsia"/>
              </w:rPr>
              <w:t xml:space="preserve">工业授时源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守时</w:t>
            </w:r>
            <w:r>
              <w:t xml:space="preserve"> Holdover</w:t>
            </w:r>
          </w:p>
        </w:tc>
        <w:tc>
          <w:tcPr/>
          <w:p>
            <w:pPr>
              <w:pStyle w:val="Compact"/>
            </w:pPr>
            <w:r>
              <w:t xml:space="preserve">GNSS </w:t>
            </w:r>
            <w:r>
              <w:rPr>
                <w:rFonts w:hint="eastAsia"/>
              </w:rPr>
              <w:t xml:space="preserve">短时丢失，用上次校准继续运行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8"/>
    <w:bookmarkStart w:id="49" w:name="附录-c-精度表述招标-说明书摘录"/>
    <w:p>
      <w:pPr>
        <w:pStyle w:val="Heading2"/>
      </w:pPr>
      <w:r>
        <w:rPr>
          <w:rFonts w:hint="eastAsia"/>
        </w:rPr>
        <w:t xml:space="preserve">附录</w:t>
      </w:r>
      <w:r>
        <w:t xml:space="preserve"> C — </w:t>
      </w:r>
      <w:r>
        <w:rPr>
          <w:rFonts w:hint="eastAsia"/>
        </w:rPr>
        <w:t xml:space="preserve">精度表述（招标</w:t>
      </w:r>
      <w:r>
        <w:t xml:space="preserve"> / </w:t>
      </w:r>
      <w:r>
        <w:rPr>
          <w:rFonts w:hint="eastAsia"/>
        </w:rPr>
        <w:t xml:space="preserve">说明书摘录）</w:t>
      </w:r>
    </w:p>
    <w:p>
      <w:pPr>
        <w:pStyle w:val="BlockText"/>
      </w:pPr>
      <w:r>
        <w:rPr>
          <w:rFonts w:hint="eastAsia"/>
        </w:rPr>
        <w:t xml:space="preserve">本设备在</w:t>
      </w:r>
      <w:r>
        <w:t xml:space="preserve"> GNSS </w:t>
      </w:r>
      <w:r>
        <w:rPr>
          <w:rFonts w:hint="eastAsia"/>
        </w:rPr>
        <w:t xml:space="preserve">有效定位并锁定（LOCK）后，作为</w:t>
      </w:r>
      <w:r>
        <w:t xml:space="preserve"> NTP Stratum 1 </w:t>
      </w:r>
      <w:r>
        <w:rPr>
          <w:rFonts w:hint="eastAsia"/>
        </w:rPr>
        <w:t xml:space="preserve">时间服务器运行。GNSS</w:t>
      </w:r>
      <w:r>
        <w:t xml:space="preserve"> 1PPS </w:t>
      </w:r>
      <w:r>
        <w:rPr>
          <w:rFonts w:hint="eastAsia"/>
        </w:rPr>
        <w:t xml:space="preserve">基准短稳典型</w:t>
      </w:r>
      <w:r>
        <w:t xml:space="preserve"> ≤</w:t>
      </w:r>
      <w:r>
        <w:t xml:space="preserve"> </w:t>
      </w:r>
      <w:r>
        <w:rPr>
          <w:b/>
          <w:bCs/>
        </w:rPr>
        <w:t xml:space="preserve">10 ns RMS</w:t>
      </w:r>
      <w:r>
        <w:rPr>
          <w:rFonts w:hint="eastAsia"/>
        </w:rPr>
        <w:t xml:space="preserve">（见验证报告）；TTL</w:t>
      </w:r>
      <w:r>
        <w:t xml:space="preserve"> 1PPS </w:t>
      </w:r>
      <w:r>
        <w:rPr>
          <w:rFonts w:hint="eastAsia"/>
        </w:rPr>
        <w:t xml:space="preserve">输出提供硬件秒沿同步；RS-485</w:t>
      </w:r>
      <w:r>
        <w:t xml:space="preserve"> Modbus RTU </w:t>
      </w:r>
      <w:r>
        <w:rPr>
          <w:rFonts w:hint="eastAsia"/>
        </w:rPr>
        <w:t xml:space="preserve">提供分辨率至</w:t>
      </w:r>
      <w:r>
        <w:t xml:space="preserve"> 1 ms </w:t>
      </w:r>
      <w:r>
        <w:rPr>
          <w:rFonts w:hint="eastAsia"/>
        </w:rPr>
        <w:t xml:space="preserve">的</w:t>
      </w:r>
      <w:r>
        <w:t xml:space="preserve"> UTC </w:t>
      </w:r>
      <w:r>
        <w:rPr>
          <w:rFonts w:hint="eastAsia"/>
        </w:rPr>
        <w:t xml:space="preserve">绝对时间寄存器；以太网</w:t>
      </w:r>
      <w:r>
        <w:t xml:space="preserve"> NTP </w:t>
      </w:r>
      <w:r>
        <w:rPr>
          <w:rFonts w:hint="eastAsia"/>
        </w:rPr>
        <w:t xml:space="preserve">在</w:t>
      </w:r>
      <w:r>
        <w:t xml:space="preserve"> </w:t>
      </w:r>
      <w:r>
        <w:rPr>
          <w:rFonts w:hint="eastAsia"/>
          <w:b/>
          <w:bCs/>
        </w:rPr>
        <w:t xml:space="preserve">实验室条件</w:t>
      </w:r>
      <w:r>
        <w:rPr>
          <w:rFonts w:hint="eastAsia"/>
        </w:rPr>
        <w:t xml:space="preserve">（LOCK、同网段低</w:t>
      </w:r>
      <w:r>
        <w:t xml:space="preserve"> </w:t>
      </w:r>
      <w:r>
        <w:rPr>
          <w:rFonts w:hint="eastAsia"/>
        </w:rPr>
        <w:t xml:space="preserve">RTT、无故意拥塞）下客户端</w:t>
      </w:r>
      <w:r>
        <w:t xml:space="preserve"> offset</w:t>
      </w:r>
      <w:r>
        <w:t xml:space="preserve"> </w:t>
      </w:r>
      <w:r>
        <w:rPr>
          <w:rFonts w:hint="eastAsia"/>
          <w:b/>
          <w:bCs/>
        </w:rPr>
        <w:t xml:space="preserve">可达毫秒级</w:t>
      </w:r>
      <w:r>
        <w:rPr>
          <w:rFonts w:hint="eastAsia"/>
        </w:rPr>
        <w:t xml:space="preserve">（见验证报告）。</w:t>
      </w:r>
      <w:r>
        <w:rPr>
          <w:rFonts w:hint="eastAsia"/>
          <w:b/>
          <w:bCs/>
        </w:rPr>
        <w:t xml:space="preserve">不保证</w:t>
      </w:r>
      <w:r>
        <w:rPr>
          <w:rFonts w:hint="eastAsia"/>
        </w:rPr>
        <w:t xml:space="preserve">任意现场网络或任意客户端实现下的</w:t>
      </w:r>
      <w:r>
        <w:t xml:space="preserve"> NTP </w:t>
      </w:r>
      <w:r>
        <w:rPr>
          <w:rFonts w:hint="eastAsia"/>
        </w:rPr>
        <w:t xml:space="preserve">offset。上述指标分通道独立成立，验收与合同约定应按接口分别描述，不得将内部</w:t>
      </w:r>
      <w:r>
        <w:t xml:space="preserve"> 1PPS </w:t>
      </w:r>
      <w:r>
        <w:rPr>
          <w:rFonts w:hint="eastAsia"/>
        </w:rPr>
        <w:t xml:space="preserve">纳秒指标等同为网口或</w:t>
      </w:r>
      <w:r>
        <w:t xml:space="preserve"> 485 </w:t>
      </w:r>
      <w:r>
        <w:rPr>
          <w:rFonts w:hint="eastAsia"/>
        </w:rPr>
        <w:t xml:space="preserve">口客户端精度。</w:t>
      </w:r>
    </w:p>
    <w:p>
      <w:r>
        <w:pict>
          <v:rect style="width:0;height:1.5pt" o:hralign="center" o:hrstd="t" o:hr="t"/>
        </w:pict>
      </w:r>
    </w:p>
    <w:bookmarkEnd w:id="49"/>
    <w:bookmarkStart w:id="50" w:name="附录-d-工业场景能力对照附件"/>
    <w:p>
      <w:pPr>
        <w:pStyle w:val="Heading2"/>
      </w:pPr>
      <w:r>
        <w:rPr>
          <w:rFonts w:hint="eastAsia"/>
        </w:rPr>
        <w:t xml:space="preserve">附录</w:t>
      </w:r>
      <w:r>
        <w:t xml:space="preserve"> D — </w:t>
      </w:r>
      <w:r>
        <w:rPr>
          <w:rFonts w:hint="eastAsia"/>
        </w:rPr>
        <w:t xml:space="preserve">工业场景能力对照（附件）</w:t>
      </w:r>
    </w:p>
    <w:p>
      <w:pPr>
        <w:pStyle w:val="FirstParagraph"/>
      </w:pPr>
      <w:r>
        <w:rPr>
          <w:rFonts w:hint="eastAsia"/>
        </w:rPr>
        <w:t xml:space="preserve">本表说明：</w:t>
      </w:r>
      <w:r>
        <w:rPr>
          <w:rFonts w:hint="eastAsia"/>
          <w:b/>
          <w:bCs/>
        </w:rPr>
        <w:t xml:space="preserve">在按通道正确选型的前提下</w:t>
      </w:r>
      <w:r>
        <w:rPr>
          <w:rFonts w:hint="eastAsia"/>
        </w:rPr>
        <w:t xml:space="preserve">，本机精度能否覆盖常见工业用途。验收仍须按对应接口实测，勿跨通道套用指标。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00"/>
        <w:gridCol w:w="2200"/>
        <w:gridCol w:w="220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常用需求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本机能力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PLC / SCADA </w:t>
            </w:r>
            <w:r>
              <w:rPr>
                <w:rFonts w:hint="eastAsia"/>
              </w:rPr>
              <w:t xml:space="preserve">绝对时间、画面时戳、联锁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通常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1～10</w:t>
            </w:r>
            <w:r>
              <w:rPr>
                <w:b/>
                <w:bCs/>
              </w:rPr>
              <w:t xml:space="preserve"> ms</w:t>
            </w:r>
            <w:r>
              <w:t xml:space="preserve"> </w:t>
            </w:r>
            <w:r>
              <w:rPr>
                <w:rFonts w:hint="eastAsia"/>
              </w:rPr>
              <w:t xml:space="preserve">即可</w:t>
            </w:r>
          </w:p>
        </w:tc>
        <w:tc>
          <w:tcPr/>
          <w:p>
            <w:pPr>
              <w:pStyle w:val="Compact"/>
            </w:pPr>
            <w:r>
              <w:t xml:space="preserve">Modbus</w:t>
            </w:r>
            <w:r>
              <w:t xml:space="preserve"> </w:t>
            </w:r>
            <w:r>
              <w:rPr>
                <w:b/>
                <w:bCs/>
              </w:rPr>
              <w:t xml:space="preserve">1 ms</w:t>
            </w:r>
            <w:r>
              <w:t xml:space="preserve"> </w:t>
            </w:r>
            <w:r>
              <w:rPr>
                <w:rFonts w:hint="eastAsia"/>
              </w:rPr>
              <w:t xml:space="preserve">分辨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安防</w:t>
            </w:r>
            <w:r>
              <w:t xml:space="preserve"> / NVR / </w:t>
            </w:r>
            <w:r>
              <w:rPr>
                <w:rFonts w:hint="eastAsia"/>
              </w:rPr>
              <w:t xml:space="preserve">工控机</w:t>
            </w:r>
            <w:r>
              <w:t xml:space="preserve"> / </w:t>
            </w:r>
            <w:r>
              <w:rPr>
                <w:rFonts w:hint="eastAsia"/>
              </w:rPr>
              <w:t xml:space="preserve">交换机对时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局域网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毫秒级</w:t>
            </w:r>
            <w:r>
              <w:rPr>
                <w:rFonts w:hint="eastAsia"/>
              </w:rPr>
              <w:t xml:space="preserve">（实验室可达）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NTP：</w:t>
            </w:r>
            <w:r>
              <w:rPr>
                <w:rFonts w:hint="eastAsia"/>
                <w:b/>
                <w:bCs/>
              </w:rPr>
              <w:t xml:space="preserve">实验室条款</w:t>
            </w:r>
            <w:r>
              <w:rPr>
                <w:rFonts w:hint="eastAsia"/>
              </w:rPr>
              <w:t xml:space="preserve">（LOCK+低</w:t>
            </w:r>
            <w:r>
              <w:t xml:space="preserve"> </w:t>
            </w:r>
            <w:r>
              <w:rPr>
                <w:rFonts w:hint="eastAsia"/>
              </w:rPr>
              <w:t xml:space="preserve">RTT，见报告）；规划帽</w:t>
            </w:r>
            <w:r>
              <w:t xml:space="preserve"> 60 + (R/f) </w:t>
            </w:r>
            <w:r>
              <w:rPr>
                <w:rFonts w:hint="eastAsia"/>
              </w:rPr>
              <w:t xml:space="preserve">公式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采集卡、示波器、秒沿同步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亚微秒～微秒</w:t>
            </w:r>
            <w:r>
              <w:t xml:space="preserve"> </w:t>
            </w:r>
            <w:r>
              <w:rPr>
                <w:rFonts w:hint="eastAsia"/>
              </w:rPr>
              <w:t xml:space="preserve">边沿</w:t>
            </w:r>
          </w:p>
        </w:tc>
        <w:tc>
          <w:tcPr/>
          <w:p>
            <w:pPr>
              <w:pStyle w:val="Compact"/>
            </w:pPr>
            <w:r>
              <w:t xml:space="preserve">TTL</w:t>
            </w:r>
            <w:r>
              <w:t xml:space="preserve"> </w:t>
            </w:r>
            <w:r>
              <w:rPr>
                <w:b/>
                <w:bCs/>
              </w:rPr>
              <w:t xml:space="preserve">1PPS</w:t>
            </w:r>
            <w:r>
              <w:rPr>
                <w:rFonts w:hint="eastAsia"/>
              </w:rPr>
              <w:t xml:space="preserve">（硬件扇出</w:t>
            </w:r>
            <w:r>
              <w:t xml:space="preserve"> GNSS </w:t>
            </w:r>
            <w:r>
              <w:rPr>
                <w:rFonts w:hint="eastAsia"/>
              </w:rPr>
              <w:t xml:space="preserve">秒沿）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需量/PLC</w:t>
            </w:r>
            <w:r>
              <w:t xml:space="preserve"> </w:t>
            </w:r>
            <w:r>
              <w:rPr>
                <w:rFonts w:hint="eastAsia"/>
              </w:rPr>
              <w:t xml:space="preserve">整分节拍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PPM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四针</w:t>
            </w:r>
            <w:r>
              <w:t xml:space="preserve"> </w:t>
            </w:r>
            <w:r>
              <w:rPr>
                <w:rFonts w:hint="eastAsia"/>
              </w:rPr>
              <w:t xml:space="preserve">Pin4，LOCK</w:t>
            </w:r>
            <w:r>
              <w:t xml:space="preserve"> </w:t>
            </w:r>
            <w:r>
              <w:rPr>
                <w:rFonts w:hint="eastAsia"/>
              </w:rPr>
              <w:t xml:space="preserve">后</w:t>
            </w:r>
            <w:r>
              <w:t xml:space="preserve"> 200 ms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  <w:r>
              <w:t xml:space="preserve"> / </w:t>
            </w:r>
            <w:r>
              <w:rPr>
                <w:rFonts w:hint="eastAsia"/>
              </w:rPr>
              <w:t xml:space="preserve">传统时码设备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IRIG-B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本改版不提供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不满足</w:t>
            </w:r>
            <w:r>
              <w:rPr>
                <w:rFonts w:hint="eastAsia"/>
              </w:rPr>
              <w:t xml:space="preserve">（另选带</w:t>
            </w:r>
            <w:r>
              <w:t xml:space="preserve"> IRIG </w:t>
            </w:r>
            <w:r>
              <w:rPr>
                <w:rFonts w:hint="eastAsia"/>
              </w:rPr>
              <w:t xml:space="preserve">机型）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设备自身基准质量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稳定、可验收</w:t>
            </w:r>
          </w:p>
        </w:tc>
        <w:tc>
          <w:tcPr/>
          <w:p>
            <w:pPr>
              <w:pStyle w:val="Compact"/>
            </w:pPr>
            <w:r>
              <w:t xml:space="preserve">GNSS </w:t>
            </w:r>
            <w:r>
              <w:rPr>
                <w:rFonts w:hint="eastAsia"/>
              </w:rPr>
              <w:t xml:space="preserve">短稳典型</w:t>
            </w:r>
            <w:r>
              <w:t xml:space="preserve"> </w:t>
            </w:r>
            <w:r>
              <w:rPr>
                <w:b/>
                <w:bCs/>
              </w:rPr>
              <w:t xml:space="preserve">≤ 10 ns RMS</w:t>
            </w:r>
            <w:r>
              <w:rPr>
                <w:rFonts w:hint="eastAsia"/>
              </w:rPr>
              <w:t xml:space="preserve">（见验证报告）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富裕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不在本机承诺范围内（另需</w:t>
      </w:r>
      <w:r>
        <w:rPr>
          <w:b/>
          <w:bCs/>
        </w:rPr>
        <w:t xml:space="preserve"> PTP </w:t>
      </w:r>
      <w:r>
        <w:rPr>
          <w:rFonts w:hint="eastAsia"/>
          <w:b/>
          <w:bCs/>
        </w:rPr>
        <w:t xml:space="preserve">等专用方案）：</w:t>
      </w:r>
      <w:r>
        <w:t xml:space="preserve"> </w:t>
      </w:r>
      <w:r>
        <w:rPr>
          <w:rFonts w:hint="eastAsia"/>
        </w:rPr>
        <w:t xml:space="preserve">全厂以太网亚微秒级对时、纳秒级总线授时。选型时请将此类需求与上表场景区分。</w:t>
      </w:r>
    </w:p>
    <w:p>
      <w:r>
        <w:pict>
          <v:rect style="width:0;height:1.5pt" o:hralign="center" o:hrstd="t" o:hr="t"/>
        </w:pict>
      </w:r>
    </w:p>
    <w:bookmarkEnd w:id="50"/>
    <w:bookmarkStart w:id="51" w:name="附录-d.1-ntp-容量标法参数-公式"/>
    <w:p>
      <w:pPr>
        <w:pStyle w:val="Heading2"/>
      </w:pPr>
      <w:r>
        <w:rPr>
          <w:rFonts w:hint="eastAsia"/>
        </w:rPr>
        <w:t xml:space="preserve">附录</w:t>
      </w:r>
      <w:r>
        <w:t xml:space="preserve"> D.1 — NTP </w:t>
      </w:r>
      <w:r>
        <w:rPr>
          <w:rFonts w:hint="eastAsia"/>
        </w:rPr>
        <w:t xml:space="preserve">容量标法（参数</w:t>
      </w:r>
      <w:r>
        <w:t xml:space="preserve"> + </w:t>
      </w:r>
      <w:r>
        <w:rPr>
          <w:rFonts w:hint="eastAsia"/>
        </w:rPr>
        <w:t xml:space="preserve">公式）</w:t>
      </w:r>
    </w:p>
    <w:p>
      <w:pPr>
        <w:pStyle w:val="FirstParagraph"/>
      </w:pPr>
      <w:r>
        <w:rPr>
          <w:rFonts w:hint="eastAsia"/>
        </w:rPr>
        <w:t xml:space="preserve">与规格书</w:t>
      </w:r>
      <w:r>
        <w:t xml:space="preserve"> </w:t>
      </w:r>
      <w:r>
        <w:rPr>
          <w:rFonts w:hint="eastAsia"/>
        </w:rPr>
        <w:t xml:space="preserve">规格书容量条款</w:t>
      </w:r>
      <w:r>
        <w:t xml:space="preserve"> </w:t>
      </w:r>
      <w:r>
        <w:rPr>
          <w:rFonts w:hint="eastAsia"/>
        </w:rPr>
        <w:t xml:space="preserve">一致：</w:t>
      </w:r>
    </w:p>
    <w:p>
      <w:pPr>
        <w:pStyle w:val="SourceCode"/>
      </w:pPr>
      <w:r>
        <w:rPr>
          <w:rStyle w:val="VerbatimChar"/>
          <w:rFonts w:hint="eastAsia"/>
        </w:rPr>
        <w:t xml:space="preserve">设计应答能力：约</w:t>
      </w:r>
      <w:r>
        <w:rPr>
          <w:rStyle w:val="VerbatimChar"/>
        </w:rPr>
        <w:t xml:space="preserve"> **1500** </w:t>
      </w:r>
      <w:r>
        <w:rPr>
          <w:rStyle w:val="VerbatimChar"/>
          <w:rFonts w:hint="eastAsia"/>
        </w:rPr>
        <w:t xml:space="preserve">req/s（V-N10·16源）。</w:t>
      </w:r>
      <w:r>
        <w:br/>
      </w:r>
      <w:r>
        <w:rPr>
          <w:rStyle w:val="VerbatimChar"/>
        </w:rPr>
        <w:t xml:space="preserve">NTP </w:t>
      </w:r>
      <w:r>
        <w:rPr>
          <w:rStyle w:val="VerbatimChar"/>
          <w:rFonts w:hint="eastAsia"/>
        </w:rPr>
        <w:t xml:space="preserve">性能：过载保护</w:t>
      </w:r>
      <w:r>
        <w:rPr>
          <w:rStyle w:val="VerbatimChar"/>
        </w:rPr>
        <w:t xml:space="preserve"> ≤2048 </w:t>
      </w:r>
      <w:r>
        <w:rPr>
          <w:rStyle w:val="VerbatimChar"/>
          <w:rFonts w:hint="eastAsia"/>
        </w:rPr>
        <w:t xml:space="preserve">req/s；可持续应答速率</w:t>
      </w:r>
      <w:r>
        <w:rPr>
          <w:rStyle w:val="VerbatimChar"/>
        </w:rPr>
        <w:t xml:space="preserve"> R≈1500 </w:t>
      </w:r>
      <w:r>
        <w:rPr>
          <w:rStyle w:val="VerbatimChar"/>
          <w:rFonts w:hint="eastAsia"/>
        </w:rPr>
        <w:t xml:space="preserve">req/s（见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V-N10）。</w:t>
      </w:r>
      <w:r>
        <w:br/>
      </w:r>
      <w:r>
        <w:rPr>
          <w:rStyle w:val="VerbatimChar"/>
          <w:rFonts w:hint="eastAsia"/>
        </w:rPr>
        <w:t xml:space="preserve">规划客户端数：N</w:t>
      </w:r>
      <w:r>
        <w:rPr>
          <w:rStyle w:val="VerbatimChar"/>
        </w:rPr>
        <w:t xml:space="preserve"> ≤ min(60, floor(η × R / </w:t>
      </w:r>
      <w:r>
        <w:rPr>
          <w:rStyle w:val="VerbatimChar"/>
          <w:rFonts w:hint="eastAsia"/>
        </w:rPr>
        <w:t xml:space="preserve">f_poll))（η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建议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0.5～0.7）。</w:t>
      </w:r>
      <w:r>
        <w:br/>
      </w:r>
      <w:r>
        <w:rPr>
          <w:rStyle w:val="VerbatimChar"/>
          <w:rFonts w:hint="eastAsia"/>
        </w:rPr>
        <w:t xml:space="preserve">规划帽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规划帽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60。实际可挂数量由贵方轮询间隔按上式估算。</w:t>
      </w:r>
      <w:r>
        <w:br/>
      </w:r>
      <w:r>
        <w:rPr>
          <w:rStyle w:val="VerbatimChar"/>
          <w:rFonts w:hint="eastAsia"/>
        </w:rPr>
        <w:t xml:space="preserve">不含</w:t>
      </w:r>
      <w:r>
        <w:rPr>
          <w:rStyle w:val="VerbatimChar"/>
        </w:rPr>
        <w:t xml:space="preserve"> PTP / </w:t>
      </w:r>
      <w:r>
        <w:rPr>
          <w:rStyle w:val="VerbatimChar"/>
          <w:rFonts w:hint="eastAsia"/>
        </w:rPr>
        <w:t xml:space="preserve">第三方</w:t>
      </w:r>
      <w:r>
        <w:rPr>
          <w:rStyle w:val="VerbatimChar"/>
        </w:rPr>
        <w:t xml:space="preserve"> PTP </w:t>
      </w:r>
      <w:r>
        <w:rPr>
          <w:rStyle w:val="VerbatimChar"/>
          <w:rFonts w:hint="eastAsia"/>
        </w:rPr>
        <w:t xml:space="preserve">许可档。</w:t>
      </w:r>
    </w:p>
    <w:p>
      <w:pPr>
        <w:pStyle w:val="FirstParagraph"/>
      </w:pPr>
      <w:r>
        <w:t xml:space="preserve">Web</w:t>
      </w:r>
      <w:r>
        <w:t xml:space="preserve"> </w:t>
      </w:r>
      <w:r>
        <w:rPr>
          <w:b/>
          <w:bCs/>
        </w:rPr>
        <w:t xml:space="preserve">Network</w:t>
      </w:r>
      <w:r>
        <w:t xml:space="preserve"> </w:t>
      </w:r>
      <w:r>
        <w:rPr>
          <w:rFonts w:hint="eastAsia"/>
        </w:rPr>
        <w:t xml:space="preserve">页亦有同口径短注（固件</w:t>
      </w:r>
      <w:r>
        <w:t xml:space="preserve"> </w:t>
      </w:r>
      <w:r>
        <w:rPr>
          <w:rFonts w:hint="eastAsia"/>
        </w:rPr>
        <w:t xml:space="preserve">b147+）。</w:t>
      </w:r>
    </w:p>
    <w:bookmarkEnd w:id="51"/>
    <w:bookmarkStart w:id="52" w:name="附录-e-相关文档"/>
    <w:p>
      <w:pPr>
        <w:pStyle w:val="Heading2"/>
      </w:pPr>
      <w:r>
        <w:rPr>
          <w:rFonts w:hint="eastAsia"/>
        </w:rPr>
        <w:t xml:space="preserve">附录</w:t>
      </w:r>
      <w:r>
        <w:t xml:space="preserve"> E — </w:t>
      </w:r>
      <w:r>
        <w:rPr>
          <w:rFonts w:hint="eastAsia"/>
        </w:rPr>
        <w:t xml:space="preserve">相关文档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本指南（标书脱敏版）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功能与配置说明；</w:t>
            </w:r>
            <w:r>
              <w:rPr>
                <w:rFonts w:hint="eastAsia"/>
                <w:b/>
                <w:bCs/>
              </w:rPr>
              <w:t xml:space="preserve">无</w:t>
            </w:r>
            <w:r>
              <w:rPr>
                <w:rFonts w:hint="eastAsia"/>
              </w:rPr>
              <w:t xml:space="preserve">出厂口令、</w:t>
            </w:r>
            <w:r>
              <w:rPr>
                <w:rFonts w:hint="eastAsia"/>
                <w:b/>
                <w:bCs/>
              </w:rPr>
              <w:t xml:space="preserve">无</w:t>
            </w:r>
            <w:r>
              <w:rPr>
                <w:rFonts w:hint="eastAsia"/>
              </w:rPr>
              <w:t xml:space="preserve">工程诊断路径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《产品规格书（发货）》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合同/选型指标（中/英）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《参考源</w:t>
            </w:r>
            <w:r>
              <w:t xml:space="preserve"> · </w:t>
            </w:r>
            <w:r>
              <w:rPr>
                <w:rFonts w:hint="eastAsia"/>
              </w:rPr>
              <w:t xml:space="preserve">应答策略</w:t>
            </w:r>
            <w:r>
              <w:t xml:space="preserve"> · </w:t>
            </w:r>
            <w:r>
              <w:rPr>
                <w:rFonts w:hint="eastAsia"/>
              </w:rPr>
              <w:t xml:space="preserve">容量边界（一页）》《选型一页》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选型/投标速查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《投标技术方案》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技术标正文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《工业接口协议附件》</w:t>
            </w:r>
          </w:p>
        </w:tc>
        <w:tc>
          <w:tcPr/>
          <w:p>
            <w:pPr>
              <w:pStyle w:val="Compact"/>
            </w:pPr>
            <w:r>
              <w:t xml:space="preserve">Modbus / PULSE PPM / 1PPS </w:t>
            </w:r>
            <w:r>
              <w:rPr>
                <w:rFonts w:hint="eastAsia"/>
              </w:rPr>
              <w:t xml:space="preserve">联调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随箱完整用户指南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发货时随箱交付</w:t>
            </w:r>
            <w:r>
              <w:rPr>
                <w:rFonts w:hint="eastAsia"/>
              </w:rPr>
              <w:t xml:space="preserve">（含出厂账号）；</w:t>
            </w:r>
            <w:r>
              <w:rPr>
                <w:rFonts w:hint="eastAsia"/>
                <w:b/>
                <w:bCs/>
              </w:rPr>
              <w:t xml:space="preserve">不在本招标公开包内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i/>
          <w:iCs/>
        </w:rPr>
        <w:t xml:space="preserve">本文档仅作投标/公开技术附件；现场交付以随箱发货版说明书及铭牌为准。</w:t>
      </w:r>
    </w:p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2026-08-18T12:44:58Z</dcterms:created>
  <dcterms:modified xsi:type="dcterms:W3CDTF">2026-08-18T12:44:58Z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